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22" w:rsidRDefault="00460F22" w:rsidP="00460F22">
      <w:pPr>
        <w:jc w:val="center"/>
        <w:rPr>
          <w:rFonts w:ascii="標楷體" w:eastAsia="標楷體" w:hAnsi="標楷體"/>
          <w:color w:val="000000"/>
          <w:sz w:val="20"/>
          <w:szCs w:val="20"/>
        </w:rPr>
      </w:pPr>
      <w:proofErr w:type="gramStart"/>
      <w:r w:rsidRPr="00C071B8">
        <w:rPr>
          <w:rFonts w:ascii="標楷體" w:eastAsia="標楷體" w:hAnsi="標楷體" w:hint="eastAsia"/>
          <w:color w:val="000000"/>
          <w:sz w:val="36"/>
        </w:rPr>
        <w:t>牧靈</w:t>
      </w:r>
      <w:r w:rsidRPr="00C071B8">
        <w:rPr>
          <w:rFonts w:ascii="標楷體" w:eastAsia="標楷體" w:hAnsi="標楷體"/>
          <w:color w:val="000000"/>
          <w:sz w:val="36"/>
        </w:rPr>
        <w:t>諮商</w:t>
      </w:r>
      <w:proofErr w:type="gramEnd"/>
      <w:r w:rsidRPr="00C071B8">
        <w:rPr>
          <w:rFonts w:ascii="標楷體" w:eastAsia="標楷體" w:hAnsi="標楷體"/>
          <w:color w:val="000000"/>
          <w:sz w:val="36"/>
        </w:rPr>
        <w:t>實習</w:t>
      </w:r>
      <w:r w:rsidRPr="00C071B8">
        <w:rPr>
          <w:rFonts w:ascii="標楷體" w:eastAsia="標楷體" w:hAnsi="標楷體" w:hint="eastAsia"/>
          <w:color w:val="000000"/>
          <w:sz w:val="36"/>
        </w:rPr>
        <w:t>辦法</w:t>
      </w:r>
    </w:p>
    <w:p w:rsidR="00460F22" w:rsidRPr="003A5EA6" w:rsidRDefault="00460F22" w:rsidP="00460F22">
      <w:pPr>
        <w:jc w:val="right"/>
        <w:rPr>
          <w:rFonts w:ascii="標楷體" w:eastAsia="標楷體" w:hAnsi="標楷體"/>
          <w:color w:val="0A210D" w:themeColor="background1" w:themeShade="1A"/>
          <w:sz w:val="20"/>
          <w:szCs w:val="20"/>
        </w:rPr>
      </w:pPr>
      <w:r w:rsidRPr="003A5EA6">
        <w:rPr>
          <w:rFonts w:ascii="標楷體" w:eastAsia="標楷體" w:hAnsi="標楷體" w:hint="eastAsia"/>
          <w:color w:val="0A210D" w:themeColor="background1" w:themeShade="1A"/>
          <w:sz w:val="20"/>
          <w:szCs w:val="20"/>
        </w:rPr>
        <w:t>2015.9.2</w:t>
      </w:r>
      <w:r>
        <w:rPr>
          <w:rFonts w:ascii="標楷體" w:eastAsia="標楷體" w:hAnsi="標楷體" w:hint="eastAsia"/>
          <w:color w:val="0A210D" w:themeColor="background1" w:themeShade="1A"/>
          <w:sz w:val="20"/>
          <w:szCs w:val="20"/>
        </w:rPr>
        <w:t>4</w:t>
      </w:r>
      <w:r w:rsidRPr="003A5EA6">
        <w:rPr>
          <w:rFonts w:ascii="標楷體" w:eastAsia="標楷體" w:hAnsi="標楷體" w:hint="eastAsia"/>
          <w:color w:val="0A210D" w:themeColor="background1" w:themeShade="1A"/>
          <w:sz w:val="20"/>
          <w:szCs w:val="20"/>
        </w:rPr>
        <w:t>修訂</w:t>
      </w:r>
    </w:p>
    <w:p w:rsidR="00460F22" w:rsidRPr="003A5EA6" w:rsidRDefault="00460F22" w:rsidP="00460F22">
      <w:pPr>
        <w:jc w:val="right"/>
        <w:rPr>
          <w:rFonts w:ascii="標楷體" w:eastAsia="標楷體" w:hAnsi="標楷體"/>
          <w:color w:val="0A210D" w:themeColor="background1" w:themeShade="1A"/>
        </w:rPr>
      </w:pPr>
      <w:r w:rsidRPr="003A5EA6">
        <w:rPr>
          <w:rFonts w:ascii="標楷體" w:eastAsia="標楷體" w:hAnsi="標楷體" w:hint="eastAsia"/>
          <w:color w:val="0A210D" w:themeColor="background1" w:themeShade="1A"/>
          <w:sz w:val="36"/>
        </w:rPr>
        <w:t xml:space="preserve">              </w:t>
      </w:r>
    </w:p>
    <w:p w:rsidR="00460F22" w:rsidRPr="003A5EA6" w:rsidRDefault="00460F22" w:rsidP="00460F22">
      <w:pPr>
        <w:numPr>
          <w:ilvl w:val="0"/>
          <w:numId w:val="1"/>
        </w:numPr>
        <w:tabs>
          <w:tab w:val="left" w:pos="142"/>
          <w:tab w:val="left" w:pos="567"/>
        </w:tabs>
        <w:rPr>
          <w:rFonts w:eastAsia="標楷體"/>
          <w:color w:val="0A210D" w:themeColor="background1" w:themeShade="1A"/>
        </w:rPr>
      </w:pPr>
      <w:r w:rsidRPr="003A5EA6">
        <w:rPr>
          <w:rFonts w:eastAsia="標楷體" w:hAnsi="標楷體"/>
          <w:color w:val="0A210D" w:themeColor="background1" w:themeShade="1A"/>
        </w:rPr>
        <w:t>實習目標</w:t>
      </w:r>
    </w:p>
    <w:p w:rsidR="00460F22" w:rsidRPr="003A5EA6" w:rsidRDefault="00460F22" w:rsidP="00460F22">
      <w:pPr>
        <w:tabs>
          <w:tab w:val="left" w:pos="142"/>
          <w:tab w:val="left" w:pos="567"/>
        </w:tabs>
        <w:ind w:left="480"/>
        <w:rPr>
          <w:rFonts w:eastAsia="標楷體" w:hAnsi="標楷體"/>
          <w:color w:val="0A210D" w:themeColor="background1" w:themeShade="1A"/>
        </w:rPr>
      </w:pPr>
      <w:r w:rsidRPr="003A5EA6">
        <w:rPr>
          <w:rFonts w:eastAsia="標楷體" w:hAnsi="標楷體" w:hint="eastAsia"/>
          <w:color w:val="0A210D" w:themeColor="background1" w:themeShade="1A"/>
        </w:rPr>
        <w:t>「</w:t>
      </w:r>
      <w:proofErr w:type="gramStart"/>
      <w:r w:rsidRPr="003A5EA6">
        <w:rPr>
          <w:rFonts w:eastAsia="標楷體" w:hAnsi="標楷體" w:hint="eastAsia"/>
          <w:color w:val="0A210D" w:themeColor="background1" w:themeShade="1A"/>
        </w:rPr>
        <w:t>牧靈</w:t>
      </w:r>
      <w:r w:rsidRPr="003A5EA6">
        <w:rPr>
          <w:rFonts w:eastAsia="標楷體" w:hAnsi="標楷體"/>
          <w:color w:val="0A210D" w:themeColor="background1" w:themeShade="1A"/>
        </w:rPr>
        <w:t>諮商</w:t>
      </w:r>
      <w:proofErr w:type="gramEnd"/>
      <w:r w:rsidRPr="003A5EA6">
        <w:rPr>
          <w:rFonts w:eastAsia="標楷體" w:hAnsi="標楷體"/>
          <w:color w:val="0A210D" w:themeColor="background1" w:themeShade="1A"/>
        </w:rPr>
        <w:t>實習」</w:t>
      </w:r>
      <w:proofErr w:type="gramStart"/>
      <w:r w:rsidRPr="003A5EA6">
        <w:rPr>
          <w:rFonts w:eastAsia="標楷體" w:hAnsi="標楷體"/>
          <w:color w:val="0A210D" w:themeColor="background1" w:themeShade="1A"/>
        </w:rPr>
        <w:t>為</w:t>
      </w:r>
      <w:r w:rsidRPr="003A5EA6">
        <w:rPr>
          <w:rFonts w:eastAsia="標楷體" w:hAnsi="標楷體" w:hint="eastAsia"/>
          <w:color w:val="0A210D" w:themeColor="background1" w:themeShade="1A"/>
        </w:rPr>
        <w:t>牧靈諮商</w:t>
      </w:r>
      <w:proofErr w:type="gramEnd"/>
      <w:r w:rsidRPr="003A5EA6">
        <w:rPr>
          <w:rFonts w:eastAsia="標楷體" w:hAnsi="標楷體" w:hint="eastAsia"/>
          <w:color w:val="0A210D" w:themeColor="background1" w:themeShade="1A"/>
        </w:rPr>
        <w:t>碩士科</w:t>
      </w:r>
      <w:r w:rsidRPr="003A5EA6">
        <w:rPr>
          <w:rFonts w:eastAsia="標楷體" w:hAnsi="標楷體"/>
          <w:color w:val="0A210D" w:themeColor="background1" w:themeShade="1A"/>
        </w:rPr>
        <w:t>（以下簡稱本</w:t>
      </w:r>
      <w:r w:rsidRPr="003A5EA6">
        <w:rPr>
          <w:rFonts w:eastAsia="標楷體" w:hAnsi="標楷體" w:hint="eastAsia"/>
          <w:color w:val="0A210D" w:themeColor="background1" w:themeShade="1A"/>
        </w:rPr>
        <w:t>科</w:t>
      </w:r>
      <w:r w:rsidRPr="003A5EA6">
        <w:rPr>
          <w:rFonts w:eastAsia="標楷體" w:hAnsi="標楷體"/>
          <w:color w:val="0A210D" w:themeColor="background1" w:themeShade="1A"/>
        </w:rPr>
        <w:t>）學生之必修課程，目的在使學生於實地工作中，</w:t>
      </w:r>
      <w:proofErr w:type="gramStart"/>
      <w:r w:rsidRPr="003A5EA6">
        <w:rPr>
          <w:rFonts w:eastAsia="標楷體" w:hAnsi="標楷體"/>
          <w:color w:val="0A210D" w:themeColor="background1" w:themeShade="1A"/>
        </w:rPr>
        <w:t>融合</w:t>
      </w:r>
      <w:r w:rsidRPr="003A5EA6">
        <w:rPr>
          <w:rFonts w:eastAsia="標楷體" w:hAnsi="標楷體" w:hint="eastAsia"/>
          <w:color w:val="0A210D" w:themeColor="background1" w:themeShade="1A"/>
        </w:rPr>
        <w:t>牧靈</w:t>
      </w:r>
      <w:proofErr w:type="gramEnd"/>
      <w:r w:rsidRPr="003A5EA6">
        <w:rPr>
          <w:rFonts w:eastAsia="標楷體" w:hAnsi="標楷體" w:hint="eastAsia"/>
          <w:color w:val="0A210D" w:themeColor="background1" w:themeShade="1A"/>
        </w:rPr>
        <w:t>諮商</w:t>
      </w:r>
      <w:r w:rsidRPr="003A5EA6">
        <w:rPr>
          <w:rFonts w:eastAsia="標楷體" w:hAnsi="標楷體"/>
          <w:color w:val="0A210D" w:themeColor="background1" w:themeShade="1A"/>
        </w:rPr>
        <w:t>知識與實務經驗，</w:t>
      </w:r>
      <w:proofErr w:type="gramStart"/>
      <w:r w:rsidRPr="003A5EA6">
        <w:rPr>
          <w:rFonts w:eastAsia="標楷體" w:hAnsi="標楷體"/>
          <w:color w:val="0A210D" w:themeColor="background1" w:themeShade="1A"/>
        </w:rPr>
        <w:t>增進</w:t>
      </w:r>
      <w:r w:rsidRPr="003A5EA6">
        <w:rPr>
          <w:rFonts w:eastAsia="標楷體" w:hAnsi="標楷體" w:hint="eastAsia"/>
          <w:color w:val="0A210D" w:themeColor="background1" w:themeShade="1A"/>
        </w:rPr>
        <w:t>牧靈</w:t>
      </w:r>
      <w:proofErr w:type="gramEnd"/>
      <w:r w:rsidRPr="003A5EA6">
        <w:rPr>
          <w:rFonts w:eastAsia="標楷體" w:hAnsi="標楷體" w:hint="eastAsia"/>
          <w:color w:val="0A210D" w:themeColor="background1" w:themeShade="1A"/>
        </w:rPr>
        <w:t>諮商</w:t>
      </w:r>
      <w:r w:rsidRPr="003A5EA6">
        <w:rPr>
          <w:rFonts w:eastAsia="標楷體" w:hAnsi="標楷體"/>
          <w:color w:val="0A210D" w:themeColor="background1" w:themeShade="1A"/>
        </w:rPr>
        <w:t>能力，</w:t>
      </w:r>
      <w:proofErr w:type="gramStart"/>
      <w:r w:rsidRPr="003A5EA6">
        <w:rPr>
          <w:rFonts w:eastAsia="標楷體" w:hAnsi="標楷體"/>
          <w:color w:val="0A210D" w:themeColor="background1" w:themeShade="1A"/>
        </w:rPr>
        <w:t>培養</w:t>
      </w:r>
      <w:r w:rsidRPr="003A5EA6">
        <w:rPr>
          <w:rFonts w:eastAsia="標楷體" w:hAnsi="標楷體" w:hint="eastAsia"/>
          <w:color w:val="0A210D" w:themeColor="background1" w:themeShade="1A"/>
        </w:rPr>
        <w:t>牧靈</w:t>
      </w:r>
      <w:proofErr w:type="gramEnd"/>
      <w:r w:rsidRPr="003A5EA6">
        <w:rPr>
          <w:rFonts w:eastAsia="標楷體" w:hAnsi="標楷體" w:hint="eastAsia"/>
          <w:color w:val="0A210D" w:themeColor="background1" w:themeShade="1A"/>
        </w:rPr>
        <w:t>諮商</w:t>
      </w:r>
      <w:r w:rsidRPr="003A5EA6">
        <w:rPr>
          <w:rFonts w:eastAsia="標楷體" w:hAnsi="標楷體"/>
          <w:color w:val="0A210D" w:themeColor="background1" w:themeShade="1A"/>
        </w:rPr>
        <w:t>精神，</w:t>
      </w:r>
      <w:proofErr w:type="gramStart"/>
      <w:r w:rsidRPr="003A5EA6">
        <w:rPr>
          <w:rFonts w:eastAsia="標楷體" w:hAnsi="標楷體"/>
          <w:color w:val="0A210D" w:themeColor="background1" w:themeShade="1A"/>
        </w:rPr>
        <w:t>故訂定</w:t>
      </w:r>
      <w:proofErr w:type="gramEnd"/>
      <w:r w:rsidRPr="003A5EA6">
        <w:rPr>
          <w:rFonts w:eastAsia="標楷體" w:hAnsi="標楷體"/>
          <w:color w:val="0A210D" w:themeColor="background1" w:themeShade="1A"/>
        </w:rPr>
        <w:t>「</w:t>
      </w:r>
      <w:proofErr w:type="gramStart"/>
      <w:r w:rsidRPr="003A5EA6">
        <w:rPr>
          <w:rFonts w:eastAsia="標楷體" w:hAnsi="標楷體" w:hint="eastAsia"/>
          <w:color w:val="0A210D" w:themeColor="background1" w:themeShade="1A"/>
        </w:rPr>
        <w:t>牧靈</w:t>
      </w:r>
      <w:r w:rsidRPr="003A5EA6">
        <w:rPr>
          <w:rFonts w:eastAsia="標楷體" w:hAnsi="標楷體"/>
          <w:color w:val="0A210D" w:themeColor="background1" w:themeShade="1A"/>
        </w:rPr>
        <w:t>諮商</w:t>
      </w:r>
      <w:proofErr w:type="gramEnd"/>
      <w:r w:rsidRPr="003A5EA6">
        <w:rPr>
          <w:rFonts w:eastAsia="標楷體" w:hAnsi="標楷體"/>
          <w:color w:val="0A210D" w:themeColor="background1" w:themeShade="1A"/>
        </w:rPr>
        <w:t>實習」實施</w:t>
      </w:r>
      <w:r w:rsidRPr="003A5EA6">
        <w:rPr>
          <w:rFonts w:eastAsia="標楷體" w:hAnsi="標楷體" w:hint="eastAsia"/>
          <w:color w:val="0A210D" w:themeColor="background1" w:themeShade="1A"/>
        </w:rPr>
        <w:t>要點</w:t>
      </w:r>
      <w:r w:rsidRPr="003A5EA6">
        <w:rPr>
          <w:rFonts w:eastAsia="標楷體" w:hAnsi="標楷體"/>
          <w:color w:val="0A210D" w:themeColor="background1" w:themeShade="1A"/>
        </w:rPr>
        <w:t>（以下簡稱本</w:t>
      </w:r>
      <w:r w:rsidRPr="003A5EA6">
        <w:rPr>
          <w:rFonts w:eastAsia="標楷體" w:hAnsi="標楷體" w:hint="eastAsia"/>
          <w:color w:val="0A210D" w:themeColor="background1" w:themeShade="1A"/>
        </w:rPr>
        <w:t>要點</w:t>
      </w:r>
      <w:r w:rsidRPr="003A5EA6">
        <w:rPr>
          <w:rFonts w:eastAsia="標楷體" w:hAnsi="標楷體"/>
          <w:color w:val="0A210D" w:themeColor="background1" w:themeShade="1A"/>
        </w:rPr>
        <w:t>）。</w:t>
      </w:r>
    </w:p>
    <w:p w:rsidR="00460F22" w:rsidRPr="003A5EA6" w:rsidRDefault="00460F22" w:rsidP="00460F22">
      <w:pPr>
        <w:tabs>
          <w:tab w:val="left" w:pos="142"/>
          <w:tab w:val="left" w:pos="567"/>
        </w:tabs>
        <w:ind w:left="480"/>
        <w:rPr>
          <w:rFonts w:eastAsia="標楷體"/>
          <w:color w:val="0A210D" w:themeColor="background1" w:themeShade="1A"/>
        </w:rPr>
      </w:pPr>
    </w:p>
    <w:p w:rsidR="00460F22" w:rsidRPr="003A5EA6" w:rsidRDefault="00460F22" w:rsidP="00460F22">
      <w:pPr>
        <w:numPr>
          <w:ilvl w:val="0"/>
          <w:numId w:val="1"/>
        </w:numPr>
        <w:tabs>
          <w:tab w:val="left" w:pos="142"/>
          <w:tab w:val="left" w:pos="567"/>
        </w:tabs>
        <w:rPr>
          <w:rFonts w:eastAsia="標楷體"/>
          <w:color w:val="0A210D" w:themeColor="background1" w:themeShade="1A"/>
        </w:rPr>
      </w:pPr>
      <w:r w:rsidRPr="003A5EA6">
        <w:rPr>
          <w:rFonts w:eastAsia="標楷體" w:hAnsi="標楷體"/>
          <w:color w:val="0A210D" w:themeColor="background1" w:themeShade="1A"/>
        </w:rPr>
        <w:t>實習方式</w:t>
      </w:r>
    </w:p>
    <w:p w:rsidR="00460F22" w:rsidRPr="003A5EA6" w:rsidRDefault="00460F22" w:rsidP="00460F22">
      <w:pPr>
        <w:tabs>
          <w:tab w:val="left" w:pos="142"/>
          <w:tab w:val="left" w:pos="567"/>
        </w:tabs>
        <w:ind w:left="480"/>
        <w:rPr>
          <w:rFonts w:eastAsia="標楷體" w:hAnsi="標楷體"/>
          <w:color w:val="0A210D" w:themeColor="background1" w:themeShade="1A"/>
        </w:rPr>
      </w:pPr>
      <w:r w:rsidRPr="003A5EA6">
        <w:rPr>
          <w:rFonts w:eastAsia="標楷體" w:hAnsi="標楷體"/>
          <w:color w:val="0A210D" w:themeColor="background1" w:themeShade="1A"/>
        </w:rPr>
        <w:t>（一）「</w:t>
      </w:r>
      <w:proofErr w:type="gramStart"/>
      <w:r w:rsidRPr="003A5EA6">
        <w:rPr>
          <w:rFonts w:eastAsia="標楷體" w:hAnsi="標楷體" w:hint="eastAsia"/>
          <w:color w:val="0A210D" w:themeColor="background1" w:themeShade="1A"/>
        </w:rPr>
        <w:t>牧靈</w:t>
      </w:r>
      <w:r w:rsidRPr="003A5EA6">
        <w:rPr>
          <w:rFonts w:eastAsia="標楷體" w:hAnsi="標楷體"/>
          <w:color w:val="0A210D" w:themeColor="background1" w:themeShade="1A"/>
        </w:rPr>
        <w:t>諮商</w:t>
      </w:r>
      <w:proofErr w:type="gramEnd"/>
      <w:r w:rsidRPr="003A5EA6">
        <w:rPr>
          <w:rFonts w:eastAsia="標楷體" w:hAnsi="標楷體"/>
          <w:color w:val="0A210D" w:themeColor="background1" w:themeShade="1A"/>
        </w:rPr>
        <w:t>實習」為必修課程</w:t>
      </w:r>
      <w:r w:rsidRPr="003A5EA6">
        <w:rPr>
          <w:rFonts w:eastAsia="標楷體" w:hAnsi="標楷體" w:hint="eastAsia"/>
          <w:color w:val="0A210D" w:themeColor="background1" w:themeShade="1A"/>
        </w:rPr>
        <w:t>。上課</w:t>
      </w:r>
      <w:proofErr w:type="gramStart"/>
      <w:r w:rsidRPr="003A5EA6">
        <w:rPr>
          <w:rFonts w:eastAsia="標楷體" w:hAnsi="標楷體" w:hint="eastAsia"/>
          <w:color w:val="0A210D" w:themeColor="background1" w:themeShade="1A"/>
        </w:rPr>
        <w:t>分為牧靈</w:t>
      </w:r>
      <w:proofErr w:type="gramEnd"/>
      <w:r w:rsidRPr="003A5EA6">
        <w:rPr>
          <w:rFonts w:eastAsia="標楷體" w:hAnsi="標楷體" w:hint="eastAsia"/>
          <w:color w:val="0A210D" w:themeColor="background1" w:themeShade="1A"/>
        </w:rPr>
        <w:t>諮商實習（一）、（二）共</w:t>
      </w:r>
      <w:r w:rsidRPr="003A5EA6">
        <w:rPr>
          <w:rFonts w:eastAsia="標楷體" w:hAnsi="標楷體" w:hint="eastAsia"/>
          <w:color w:val="0A210D" w:themeColor="background1" w:themeShade="1A"/>
        </w:rPr>
        <w:t>6</w:t>
      </w:r>
      <w:r w:rsidRPr="003A5EA6">
        <w:rPr>
          <w:rFonts w:eastAsia="標楷體" w:hAnsi="標楷體" w:hint="eastAsia"/>
          <w:color w:val="0A210D" w:themeColor="background1" w:themeShade="1A"/>
        </w:rPr>
        <w:t>學分，前者注重與案主之互動、諮商者之生命反省與助人技巧，後者注重屬靈操練、內在醫治與心理諮商之整合。修課學生</w:t>
      </w:r>
      <w:r w:rsidRPr="003A5EA6">
        <w:rPr>
          <w:rFonts w:eastAsia="標楷體" w:hAnsi="標楷體" w:hint="eastAsia"/>
          <w:color w:val="0A210D" w:themeColor="background1" w:themeShade="1A"/>
        </w:rPr>
        <w:t>7</w:t>
      </w:r>
      <w:r w:rsidRPr="003A5EA6">
        <w:rPr>
          <w:rFonts w:eastAsia="標楷體" w:hAnsi="標楷體" w:hint="eastAsia"/>
          <w:color w:val="0A210D" w:themeColor="background1" w:themeShade="1A"/>
        </w:rPr>
        <w:t>人</w:t>
      </w:r>
      <w:r w:rsidRPr="003A5EA6">
        <w:rPr>
          <w:rFonts w:eastAsia="標楷體" w:hAnsi="標楷體" w:hint="eastAsia"/>
          <w:color w:val="0A210D" w:themeColor="background1" w:themeShade="1A"/>
        </w:rPr>
        <w:t>(</w:t>
      </w:r>
      <w:r w:rsidRPr="003A5EA6">
        <w:rPr>
          <w:rFonts w:eastAsia="標楷體" w:hAnsi="標楷體" w:hint="eastAsia"/>
          <w:color w:val="0A210D" w:themeColor="background1" w:themeShade="1A"/>
        </w:rPr>
        <w:t>含</w:t>
      </w:r>
      <w:r w:rsidRPr="003A5EA6">
        <w:rPr>
          <w:rFonts w:eastAsia="標楷體" w:hAnsi="標楷體" w:hint="eastAsia"/>
          <w:color w:val="0A210D" w:themeColor="background1" w:themeShade="1A"/>
        </w:rPr>
        <w:t>)</w:t>
      </w:r>
      <w:r w:rsidRPr="003A5EA6">
        <w:rPr>
          <w:rFonts w:eastAsia="標楷體" w:hAnsi="標楷體" w:hint="eastAsia"/>
          <w:color w:val="0A210D" w:themeColor="background1" w:themeShade="1A"/>
        </w:rPr>
        <w:t>以上始開課。</w:t>
      </w:r>
    </w:p>
    <w:p w:rsidR="00460F22" w:rsidRPr="003A5EA6" w:rsidRDefault="00460F22" w:rsidP="00460F22">
      <w:pPr>
        <w:tabs>
          <w:tab w:val="left" w:pos="142"/>
        </w:tabs>
        <w:ind w:left="480"/>
        <w:rPr>
          <w:rFonts w:eastAsia="標楷體" w:hAnsi="標楷體"/>
          <w:color w:val="0A210D" w:themeColor="background1" w:themeShade="1A"/>
        </w:rPr>
      </w:pPr>
      <w:r w:rsidRPr="003A5EA6">
        <w:rPr>
          <w:rFonts w:eastAsia="標楷體" w:hAnsi="標楷體"/>
          <w:color w:val="0A210D" w:themeColor="background1" w:themeShade="1A"/>
        </w:rPr>
        <w:t>（二）「</w:t>
      </w:r>
      <w:proofErr w:type="gramStart"/>
      <w:r w:rsidRPr="003A5EA6">
        <w:rPr>
          <w:rFonts w:eastAsia="標楷體" w:hAnsi="標楷體" w:hint="eastAsia"/>
          <w:color w:val="0A210D" w:themeColor="background1" w:themeShade="1A"/>
        </w:rPr>
        <w:t>牧靈</w:t>
      </w:r>
      <w:r w:rsidRPr="003A5EA6">
        <w:rPr>
          <w:rFonts w:eastAsia="標楷體" w:hAnsi="標楷體"/>
          <w:color w:val="0A210D" w:themeColor="background1" w:themeShade="1A"/>
        </w:rPr>
        <w:t>諮商</w:t>
      </w:r>
      <w:proofErr w:type="gramEnd"/>
      <w:r w:rsidRPr="003A5EA6">
        <w:rPr>
          <w:rFonts w:eastAsia="標楷體" w:hAnsi="標楷體"/>
          <w:color w:val="0A210D" w:themeColor="background1" w:themeShade="1A"/>
        </w:rPr>
        <w:t>實習」</w:t>
      </w:r>
      <w:r w:rsidRPr="003A5EA6">
        <w:rPr>
          <w:rFonts w:eastAsia="標楷體" w:hAnsi="標楷體" w:hint="eastAsia"/>
          <w:color w:val="0A210D" w:themeColor="background1" w:themeShade="1A"/>
        </w:rPr>
        <w:t>接案</w:t>
      </w:r>
      <w:r w:rsidRPr="003A5EA6">
        <w:rPr>
          <w:rFonts w:eastAsia="標楷體" w:hAnsi="標楷體"/>
          <w:color w:val="0A210D" w:themeColor="background1" w:themeShade="1A"/>
        </w:rPr>
        <w:t>時數以</w:t>
      </w:r>
      <w:r w:rsidRPr="003A5EA6">
        <w:rPr>
          <w:rFonts w:eastAsia="標楷體" w:hAnsi="標楷體" w:hint="eastAsia"/>
          <w:color w:val="0A210D" w:themeColor="background1" w:themeShade="1A"/>
        </w:rPr>
        <w:t>150</w:t>
      </w:r>
      <w:r w:rsidRPr="003A5EA6">
        <w:rPr>
          <w:rFonts w:eastAsia="標楷體" w:hAnsi="標楷體"/>
          <w:color w:val="0A210D" w:themeColor="background1" w:themeShade="1A"/>
        </w:rPr>
        <w:t>小時為原則</w:t>
      </w:r>
      <w:r w:rsidRPr="003A5EA6">
        <w:rPr>
          <w:rFonts w:eastAsia="標楷體" w:hAnsi="標楷體" w:hint="eastAsia"/>
          <w:color w:val="0A210D" w:themeColor="background1" w:themeShade="1A"/>
        </w:rPr>
        <w:t>，</w:t>
      </w:r>
      <w:r w:rsidRPr="003A5EA6">
        <w:rPr>
          <w:rFonts w:eastAsia="標楷體" w:hAnsi="標楷體"/>
          <w:color w:val="0A210D" w:themeColor="background1" w:themeShade="1A"/>
        </w:rPr>
        <w:t>授課教師之定期指導時</w:t>
      </w:r>
      <w:proofErr w:type="gramStart"/>
      <w:r w:rsidRPr="003A5EA6">
        <w:rPr>
          <w:rFonts w:eastAsia="標楷體" w:hAnsi="標楷體"/>
          <w:color w:val="0A210D" w:themeColor="background1" w:themeShade="1A"/>
        </w:rPr>
        <w:t>數均不計算</w:t>
      </w:r>
      <w:proofErr w:type="gramEnd"/>
      <w:r w:rsidRPr="003A5EA6">
        <w:rPr>
          <w:rFonts w:eastAsia="標楷體" w:hAnsi="標楷體"/>
          <w:color w:val="0A210D" w:themeColor="background1" w:themeShade="1A"/>
        </w:rPr>
        <w:t>在內。</w:t>
      </w:r>
    </w:p>
    <w:p w:rsidR="00460F22" w:rsidRPr="003C22B4" w:rsidRDefault="00460F22" w:rsidP="00460F22">
      <w:pPr>
        <w:tabs>
          <w:tab w:val="left" w:pos="142"/>
        </w:tabs>
        <w:ind w:left="480"/>
        <w:rPr>
          <w:rFonts w:eastAsia="標楷體" w:hAnsi="標楷體"/>
          <w:color w:val="000000" w:themeColor="text1"/>
        </w:rPr>
      </w:pPr>
      <w:r w:rsidRPr="003C22B4">
        <w:rPr>
          <w:rFonts w:eastAsia="標楷體" w:hAnsi="標楷體" w:hint="eastAsia"/>
          <w:color w:val="000000" w:themeColor="text1"/>
        </w:rPr>
        <w:t>（三）</w:t>
      </w:r>
      <w:r w:rsidRPr="003C22B4">
        <w:rPr>
          <w:rFonts w:eastAsia="標楷體" w:hAnsi="標楷體"/>
          <w:color w:val="000000" w:themeColor="text1"/>
        </w:rPr>
        <w:t>「</w:t>
      </w:r>
      <w:proofErr w:type="gramStart"/>
      <w:r w:rsidRPr="003C22B4">
        <w:rPr>
          <w:rFonts w:eastAsia="標楷體" w:hAnsi="標楷體" w:hint="eastAsia"/>
          <w:color w:val="000000" w:themeColor="text1"/>
        </w:rPr>
        <w:t>牧靈</w:t>
      </w:r>
      <w:r w:rsidRPr="003C22B4">
        <w:rPr>
          <w:rFonts w:eastAsia="標楷體" w:hAnsi="標楷體"/>
          <w:color w:val="000000" w:themeColor="text1"/>
        </w:rPr>
        <w:t>諮商</w:t>
      </w:r>
      <w:proofErr w:type="gramEnd"/>
      <w:r w:rsidRPr="003C22B4">
        <w:rPr>
          <w:rFonts w:eastAsia="標楷體" w:hAnsi="標楷體"/>
          <w:color w:val="000000" w:themeColor="text1"/>
        </w:rPr>
        <w:t>實習」</w:t>
      </w:r>
      <w:r w:rsidRPr="003C22B4">
        <w:rPr>
          <w:rFonts w:eastAsia="標楷體" w:hAnsi="標楷體" w:hint="eastAsia"/>
          <w:color w:val="000000" w:themeColor="text1"/>
        </w:rPr>
        <w:t>完成時間以</w:t>
      </w:r>
      <w:r w:rsidRPr="003C22B4">
        <w:rPr>
          <w:rFonts w:eastAsia="標楷體" w:hAnsi="標楷體" w:hint="eastAsia"/>
          <w:color w:val="000000" w:themeColor="text1"/>
        </w:rPr>
        <w:t>2-6</w:t>
      </w:r>
      <w:r w:rsidRPr="003C22B4">
        <w:rPr>
          <w:rFonts w:eastAsia="標楷體" w:hAnsi="標楷體" w:hint="eastAsia"/>
          <w:color w:val="000000" w:themeColor="text1"/>
        </w:rPr>
        <w:t>學期為限</w:t>
      </w:r>
      <w:r w:rsidRPr="003C22B4">
        <w:rPr>
          <w:rFonts w:eastAsia="標楷體" w:hAnsi="標楷體" w:hint="eastAsia"/>
          <w:color w:val="000000" w:themeColor="text1"/>
        </w:rPr>
        <w:t xml:space="preserve"> (</w:t>
      </w:r>
      <w:r w:rsidRPr="003C22B4">
        <w:rPr>
          <w:rFonts w:eastAsia="標楷體" w:hAnsi="標楷體" w:hint="eastAsia"/>
          <w:color w:val="000000" w:themeColor="text1"/>
        </w:rPr>
        <w:t>每學期均註冊，繳費二學期</w:t>
      </w:r>
      <w:r w:rsidRPr="003C22B4">
        <w:rPr>
          <w:rFonts w:eastAsia="標楷體" w:hAnsi="標楷體" w:hint="eastAsia"/>
          <w:color w:val="000000" w:themeColor="text1"/>
        </w:rPr>
        <w:t>)</w:t>
      </w:r>
      <w:r w:rsidRPr="003C22B4">
        <w:rPr>
          <w:rFonts w:eastAsia="標楷體" w:hAnsi="標楷體" w:hint="eastAsia"/>
          <w:color w:val="000000" w:themeColor="text1"/>
        </w:rPr>
        <w:t>。</w:t>
      </w:r>
    </w:p>
    <w:p w:rsidR="00460F22" w:rsidRPr="003C22B4" w:rsidRDefault="00460F22" w:rsidP="00460F22">
      <w:pPr>
        <w:tabs>
          <w:tab w:val="left" w:pos="142"/>
        </w:tabs>
        <w:ind w:left="480"/>
        <w:rPr>
          <w:rFonts w:eastAsia="標楷體" w:hAnsi="標楷體"/>
          <w:color w:val="000000" w:themeColor="text1"/>
        </w:rPr>
      </w:pPr>
      <w:r w:rsidRPr="003C22B4">
        <w:rPr>
          <w:rFonts w:eastAsia="標楷體" w:hAnsi="標楷體"/>
          <w:color w:val="000000" w:themeColor="text1"/>
        </w:rPr>
        <w:t>（</w:t>
      </w:r>
      <w:r w:rsidRPr="003C22B4">
        <w:rPr>
          <w:rFonts w:eastAsia="標楷體" w:hAnsi="標楷體" w:hint="eastAsia"/>
          <w:color w:val="000000" w:themeColor="text1"/>
        </w:rPr>
        <w:t>四</w:t>
      </w:r>
      <w:r w:rsidRPr="003C22B4">
        <w:rPr>
          <w:rFonts w:eastAsia="標楷體" w:hAnsi="標楷體"/>
          <w:color w:val="000000" w:themeColor="text1"/>
        </w:rPr>
        <w:t>）「</w:t>
      </w:r>
      <w:proofErr w:type="gramStart"/>
      <w:r w:rsidRPr="003C22B4">
        <w:rPr>
          <w:rFonts w:eastAsia="標楷體" w:hAnsi="標楷體" w:hint="eastAsia"/>
          <w:color w:val="000000" w:themeColor="text1"/>
        </w:rPr>
        <w:t>牧靈</w:t>
      </w:r>
      <w:r w:rsidRPr="003C22B4">
        <w:rPr>
          <w:rFonts w:eastAsia="標楷體" w:hAnsi="標楷體"/>
          <w:color w:val="000000" w:themeColor="text1"/>
        </w:rPr>
        <w:t>諮商</w:t>
      </w:r>
      <w:proofErr w:type="gramEnd"/>
      <w:r w:rsidRPr="003C22B4">
        <w:rPr>
          <w:rFonts w:eastAsia="標楷體" w:hAnsi="標楷體"/>
          <w:color w:val="000000" w:themeColor="text1"/>
        </w:rPr>
        <w:t>實習」先修課程：</w:t>
      </w:r>
    </w:p>
    <w:p w:rsidR="00460F22" w:rsidRPr="003C22B4" w:rsidRDefault="00460F22" w:rsidP="00460F22">
      <w:pPr>
        <w:tabs>
          <w:tab w:val="left" w:pos="142"/>
        </w:tabs>
        <w:ind w:left="480" w:firstLineChars="300" w:firstLine="720"/>
        <w:rPr>
          <w:rFonts w:eastAsia="標楷體" w:hAnsi="標楷體"/>
          <w:color w:val="000000" w:themeColor="text1"/>
        </w:rPr>
      </w:pPr>
      <w:r w:rsidRPr="003C22B4">
        <w:rPr>
          <w:rFonts w:eastAsia="標楷體" w:hAnsi="標楷體" w:hint="eastAsia"/>
          <w:color w:val="000000" w:themeColor="text1"/>
        </w:rPr>
        <w:t>1.</w:t>
      </w:r>
      <w:r w:rsidRPr="003C22B4">
        <w:rPr>
          <w:rFonts w:eastAsia="標楷體" w:hAnsi="標楷體"/>
          <w:color w:val="000000" w:themeColor="text1"/>
        </w:rPr>
        <w:t xml:space="preserve"> </w:t>
      </w:r>
      <w:r w:rsidRPr="003C22B4">
        <w:rPr>
          <w:rFonts w:eastAsia="標楷體" w:hAnsi="標楷體"/>
          <w:color w:val="000000" w:themeColor="text1"/>
        </w:rPr>
        <w:t>「</w:t>
      </w:r>
      <w:proofErr w:type="gramStart"/>
      <w:r w:rsidRPr="003C22B4">
        <w:rPr>
          <w:rFonts w:eastAsia="標楷體" w:hAnsi="標楷體" w:hint="eastAsia"/>
          <w:color w:val="000000" w:themeColor="text1"/>
        </w:rPr>
        <w:t>牧靈</w:t>
      </w:r>
      <w:r w:rsidRPr="003C22B4">
        <w:rPr>
          <w:rFonts w:eastAsia="標楷體" w:hAnsi="標楷體"/>
          <w:color w:val="000000" w:themeColor="text1"/>
        </w:rPr>
        <w:t>諮商</w:t>
      </w:r>
      <w:proofErr w:type="gramEnd"/>
      <w:r w:rsidRPr="003C22B4">
        <w:rPr>
          <w:rFonts w:eastAsia="標楷體" w:hAnsi="標楷體"/>
          <w:color w:val="000000" w:themeColor="text1"/>
        </w:rPr>
        <w:t>實習」開始之前，</w:t>
      </w:r>
      <w:r w:rsidRPr="003C22B4">
        <w:rPr>
          <w:rFonts w:eastAsia="標楷體" w:hAnsi="標楷體" w:hint="eastAsia"/>
          <w:color w:val="000000" w:themeColor="text1"/>
        </w:rPr>
        <w:t>必須完成</w:t>
      </w:r>
      <w:r w:rsidRPr="003C22B4">
        <w:rPr>
          <w:rFonts w:eastAsia="標楷體" w:hAnsi="標楷體" w:hint="eastAsia"/>
          <w:color w:val="000000" w:themeColor="text1"/>
        </w:rPr>
        <w:t>30</w:t>
      </w:r>
      <w:r w:rsidRPr="003C22B4">
        <w:rPr>
          <w:rFonts w:eastAsia="標楷體" w:hAnsi="標楷體" w:hint="eastAsia"/>
          <w:color w:val="000000" w:themeColor="text1"/>
        </w:rPr>
        <w:t>學分</w:t>
      </w:r>
      <w:r w:rsidRPr="003C22B4">
        <w:rPr>
          <w:rFonts w:eastAsia="標楷體" w:hAnsi="標楷體" w:hint="eastAsia"/>
          <w:color w:val="000000" w:themeColor="text1"/>
        </w:rPr>
        <w:t>--</w:t>
      </w:r>
      <w:r w:rsidRPr="003C22B4">
        <w:rPr>
          <w:rFonts w:eastAsia="標楷體" w:hAnsi="標楷體" w:hint="eastAsia"/>
          <w:color w:val="000000" w:themeColor="text1"/>
        </w:rPr>
        <w:t>專業學分</w:t>
      </w:r>
      <w:r w:rsidRPr="003C22B4">
        <w:rPr>
          <w:rFonts w:eastAsia="標楷體" w:hAnsi="標楷體" w:hint="eastAsia"/>
          <w:color w:val="000000" w:themeColor="text1"/>
        </w:rPr>
        <w:t>+</w:t>
      </w:r>
      <w:r w:rsidRPr="003C22B4">
        <w:rPr>
          <w:rFonts w:eastAsia="標楷體" w:hAnsi="標楷體" w:hint="eastAsia"/>
          <w:color w:val="000000" w:themeColor="text1"/>
        </w:rPr>
        <w:t>神學學分（含必修</w:t>
      </w:r>
      <w:r w:rsidRPr="003C22B4">
        <w:rPr>
          <w:rFonts w:eastAsia="標楷體" w:hAnsi="標楷體" w:hint="eastAsia"/>
          <w:color w:val="000000" w:themeColor="text1"/>
        </w:rPr>
        <w:t>20</w:t>
      </w:r>
      <w:r w:rsidRPr="003C22B4">
        <w:rPr>
          <w:rFonts w:eastAsia="標楷體" w:hAnsi="標楷體" w:hint="eastAsia"/>
          <w:color w:val="000000" w:themeColor="text1"/>
        </w:rPr>
        <w:t>學分</w:t>
      </w:r>
      <w:r w:rsidRPr="003C22B4">
        <w:rPr>
          <w:rFonts w:eastAsia="標楷體" w:hAnsi="標楷體" w:hint="eastAsia"/>
          <w:color w:val="000000" w:themeColor="text1"/>
        </w:rPr>
        <w:t>--</w:t>
      </w:r>
      <w:r w:rsidRPr="003C22B4">
        <w:rPr>
          <w:rFonts w:eastAsia="標楷體" w:hAnsi="標楷體" w:hint="eastAsia"/>
          <w:color w:val="000000" w:themeColor="text1"/>
        </w:rPr>
        <w:t>專業</w:t>
      </w:r>
      <w:r w:rsidRPr="003C22B4">
        <w:rPr>
          <w:rFonts w:eastAsia="標楷體" w:hAnsi="標楷體" w:hint="eastAsia"/>
          <w:color w:val="000000" w:themeColor="text1"/>
        </w:rPr>
        <w:t>16</w:t>
      </w:r>
      <w:r w:rsidRPr="003C22B4">
        <w:rPr>
          <w:rFonts w:eastAsia="標楷體" w:hAnsi="標楷體" w:hint="eastAsia"/>
          <w:color w:val="000000" w:themeColor="text1"/>
        </w:rPr>
        <w:t>學分</w:t>
      </w:r>
      <w:r w:rsidRPr="003C22B4">
        <w:rPr>
          <w:rFonts w:eastAsia="標楷體" w:hAnsi="標楷體" w:hint="eastAsia"/>
          <w:color w:val="000000" w:themeColor="text1"/>
        </w:rPr>
        <w:t>+</w:t>
      </w:r>
      <w:r w:rsidRPr="003C22B4">
        <w:rPr>
          <w:rFonts w:eastAsia="標楷體" w:hAnsi="標楷體" w:hint="eastAsia"/>
          <w:color w:val="000000" w:themeColor="text1"/>
        </w:rPr>
        <w:t>醫治學</w:t>
      </w:r>
      <w:r w:rsidRPr="003C22B4">
        <w:rPr>
          <w:rFonts w:eastAsia="標楷體" w:hAnsi="標楷體" w:hint="eastAsia"/>
          <w:color w:val="000000" w:themeColor="text1"/>
        </w:rPr>
        <w:t>2</w:t>
      </w:r>
      <w:r w:rsidRPr="003C22B4">
        <w:rPr>
          <w:rFonts w:eastAsia="標楷體" w:hAnsi="標楷體" w:hint="eastAsia"/>
          <w:color w:val="000000" w:themeColor="text1"/>
        </w:rPr>
        <w:t>學分</w:t>
      </w:r>
      <w:r w:rsidRPr="003C22B4">
        <w:rPr>
          <w:rFonts w:eastAsia="標楷體" w:hAnsi="標楷體" w:hint="eastAsia"/>
          <w:color w:val="000000" w:themeColor="text1"/>
        </w:rPr>
        <w:t>+</w:t>
      </w:r>
      <w:r w:rsidRPr="003C22B4">
        <w:rPr>
          <w:rFonts w:eastAsia="標楷體" w:hAnsi="標楷體" w:hint="eastAsia"/>
          <w:color w:val="000000" w:themeColor="text1"/>
        </w:rPr>
        <w:t>屬靈操練</w:t>
      </w:r>
      <w:r w:rsidRPr="003C22B4">
        <w:rPr>
          <w:rFonts w:eastAsia="標楷體" w:hAnsi="標楷體" w:hint="eastAsia"/>
          <w:color w:val="000000" w:themeColor="text1"/>
        </w:rPr>
        <w:t>2</w:t>
      </w:r>
      <w:r w:rsidRPr="003C22B4">
        <w:rPr>
          <w:rFonts w:eastAsia="標楷體" w:hAnsi="標楷體" w:hint="eastAsia"/>
          <w:color w:val="000000" w:themeColor="text1"/>
        </w:rPr>
        <w:t>學分）</w:t>
      </w:r>
      <w:r w:rsidRPr="003C22B4">
        <w:rPr>
          <w:rFonts w:eastAsia="標楷體" w:hAnsi="標楷體"/>
          <w:color w:val="000000" w:themeColor="text1"/>
        </w:rPr>
        <w:t>。</w:t>
      </w:r>
    </w:p>
    <w:p w:rsidR="00460F22" w:rsidRPr="003C22B4" w:rsidRDefault="00460F22" w:rsidP="00460F22">
      <w:pPr>
        <w:tabs>
          <w:tab w:val="left" w:pos="142"/>
        </w:tabs>
        <w:ind w:left="480" w:firstLineChars="300" w:firstLine="720"/>
        <w:rPr>
          <w:rFonts w:eastAsia="標楷體" w:hAnsi="標楷體"/>
          <w:color w:val="000000" w:themeColor="text1"/>
        </w:rPr>
      </w:pPr>
      <w:r w:rsidRPr="003C22B4">
        <w:rPr>
          <w:rFonts w:eastAsia="標楷體" w:hAnsi="標楷體" w:hint="eastAsia"/>
          <w:color w:val="000000" w:themeColor="text1"/>
        </w:rPr>
        <w:t xml:space="preserve">2. </w:t>
      </w:r>
      <w:r w:rsidRPr="003C22B4">
        <w:rPr>
          <w:rFonts w:eastAsia="標楷體" w:hAnsi="標楷體" w:hint="eastAsia"/>
          <w:color w:val="000000" w:themeColor="text1"/>
        </w:rPr>
        <w:t>「參訪與見習」可與</w:t>
      </w:r>
      <w:r w:rsidRPr="003C22B4">
        <w:rPr>
          <w:rFonts w:eastAsia="標楷體" w:hAnsi="標楷體"/>
          <w:color w:val="000000" w:themeColor="text1"/>
        </w:rPr>
        <w:t>「</w:t>
      </w:r>
      <w:proofErr w:type="gramStart"/>
      <w:r w:rsidRPr="003C22B4">
        <w:rPr>
          <w:rFonts w:eastAsia="標楷體" w:hAnsi="標楷體" w:hint="eastAsia"/>
          <w:color w:val="000000" w:themeColor="text1"/>
        </w:rPr>
        <w:t>牧靈</w:t>
      </w:r>
      <w:r w:rsidRPr="003C22B4">
        <w:rPr>
          <w:rFonts w:eastAsia="標楷體" w:hAnsi="標楷體"/>
          <w:color w:val="000000" w:themeColor="text1"/>
        </w:rPr>
        <w:t>諮商</w:t>
      </w:r>
      <w:proofErr w:type="gramEnd"/>
      <w:r w:rsidRPr="003C22B4">
        <w:rPr>
          <w:rFonts w:eastAsia="標楷體" w:hAnsi="標楷體"/>
          <w:color w:val="000000" w:themeColor="text1"/>
        </w:rPr>
        <w:t>實習」</w:t>
      </w:r>
      <w:r w:rsidRPr="003C22B4">
        <w:rPr>
          <w:rFonts w:eastAsia="標楷體" w:hAnsi="標楷體" w:hint="eastAsia"/>
          <w:color w:val="000000" w:themeColor="text1"/>
        </w:rPr>
        <w:t>同步。</w:t>
      </w:r>
    </w:p>
    <w:p w:rsidR="00460F22" w:rsidRPr="003C22B4" w:rsidRDefault="00460F22" w:rsidP="00460F22">
      <w:pPr>
        <w:tabs>
          <w:tab w:val="left" w:pos="142"/>
        </w:tabs>
        <w:ind w:left="480" w:firstLineChars="300" w:firstLine="720"/>
        <w:rPr>
          <w:rFonts w:eastAsia="標楷體"/>
          <w:color w:val="000000" w:themeColor="text1"/>
        </w:rPr>
      </w:pPr>
      <w:r w:rsidRPr="003C22B4">
        <w:rPr>
          <w:rFonts w:eastAsia="標楷體" w:hAnsi="標楷體" w:hint="eastAsia"/>
          <w:color w:val="000000" w:themeColor="text1"/>
        </w:rPr>
        <w:t xml:space="preserve">3. </w:t>
      </w:r>
      <w:r w:rsidRPr="003C22B4">
        <w:rPr>
          <w:rFonts w:eastAsia="標楷體" w:hAnsi="標楷體"/>
          <w:color w:val="000000" w:themeColor="text1"/>
        </w:rPr>
        <w:t>「</w:t>
      </w:r>
      <w:proofErr w:type="gramStart"/>
      <w:r w:rsidRPr="003C22B4">
        <w:rPr>
          <w:rFonts w:eastAsia="標楷體" w:hAnsi="標楷體" w:hint="eastAsia"/>
          <w:color w:val="000000" w:themeColor="text1"/>
        </w:rPr>
        <w:t>牧靈</w:t>
      </w:r>
      <w:r w:rsidRPr="003C22B4">
        <w:rPr>
          <w:rFonts w:eastAsia="標楷體" w:hAnsi="標楷體"/>
          <w:color w:val="000000" w:themeColor="text1"/>
        </w:rPr>
        <w:t>諮商</w:t>
      </w:r>
      <w:proofErr w:type="gramEnd"/>
      <w:r w:rsidRPr="003C22B4">
        <w:rPr>
          <w:rFonts w:eastAsia="標楷體" w:hAnsi="標楷體"/>
          <w:color w:val="000000" w:themeColor="text1"/>
        </w:rPr>
        <w:t>實習</w:t>
      </w:r>
      <w:r w:rsidRPr="003C22B4">
        <w:rPr>
          <w:rFonts w:eastAsia="標楷體" w:hAnsi="標楷體" w:hint="eastAsia"/>
          <w:color w:val="000000" w:themeColor="text1"/>
        </w:rPr>
        <w:t>(</w:t>
      </w:r>
      <w:r w:rsidRPr="003C22B4">
        <w:rPr>
          <w:rFonts w:eastAsia="標楷體" w:hAnsi="標楷體" w:hint="eastAsia"/>
          <w:color w:val="000000" w:themeColor="text1"/>
        </w:rPr>
        <w:t>二</w:t>
      </w:r>
      <w:r w:rsidRPr="003C22B4">
        <w:rPr>
          <w:rFonts w:eastAsia="標楷體" w:hAnsi="標楷體" w:hint="eastAsia"/>
          <w:color w:val="000000" w:themeColor="text1"/>
        </w:rPr>
        <w:t>)</w:t>
      </w:r>
      <w:r w:rsidRPr="003C22B4">
        <w:rPr>
          <w:rFonts w:eastAsia="標楷體" w:hAnsi="標楷體"/>
          <w:color w:val="000000" w:themeColor="text1"/>
        </w:rPr>
        <w:t>」</w:t>
      </w:r>
      <w:r w:rsidRPr="003C22B4">
        <w:rPr>
          <w:rFonts w:eastAsia="標楷體" w:hAnsi="標楷體" w:hint="eastAsia"/>
          <w:color w:val="000000" w:themeColor="text1"/>
        </w:rPr>
        <w:t>必先完成（或同步）「整合研討」課程。</w:t>
      </w:r>
    </w:p>
    <w:p w:rsidR="00460F22" w:rsidRPr="003C22B4" w:rsidRDefault="00460F22" w:rsidP="00460F22">
      <w:pPr>
        <w:tabs>
          <w:tab w:val="left" w:pos="142"/>
        </w:tabs>
        <w:ind w:left="480"/>
        <w:rPr>
          <w:rFonts w:eastAsia="標楷體"/>
          <w:color w:val="000000" w:themeColor="text1"/>
        </w:rPr>
      </w:pPr>
      <w:r w:rsidRPr="003C22B4">
        <w:rPr>
          <w:rFonts w:eastAsia="標楷體" w:hint="eastAsia"/>
          <w:color w:val="000000" w:themeColor="text1"/>
        </w:rPr>
        <w:t>（五）</w:t>
      </w:r>
      <w:r w:rsidRPr="003C22B4">
        <w:rPr>
          <w:rFonts w:eastAsia="標楷體" w:hAnsi="標楷體"/>
          <w:color w:val="000000" w:themeColor="text1"/>
        </w:rPr>
        <w:t>「</w:t>
      </w:r>
      <w:proofErr w:type="gramStart"/>
      <w:r w:rsidRPr="003C22B4">
        <w:rPr>
          <w:rFonts w:eastAsia="標楷體" w:hAnsi="標楷體" w:hint="eastAsia"/>
          <w:color w:val="000000" w:themeColor="text1"/>
        </w:rPr>
        <w:t>牧靈</w:t>
      </w:r>
      <w:r w:rsidRPr="003C22B4">
        <w:rPr>
          <w:rFonts w:eastAsia="標楷體" w:hAnsi="標楷體"/>
          <w:color w:val="000000" w:themeColor="text1"/>
        </w:rPr>
        <w:t>諮商</w:t>
      </w:r>
      <w:proofErr w:type="gramEnd"/>
      <w:r w:rsidRPr="003C22B4">
        <w:rPr>
          <w:rFonts w:eastAsia="標楷體" w:hAnsi="標楷體"/>
          <w:color w:val="000000" w:themeColor="text1"/>
        </w:rPr>
        <w:t>實習」內容</w:t>
      </w:r>
      <w:r w:rsidRPr="003C22B4">
        <w:rPr>
          <w:rFonts w:eastAsia="標楷體" w:hAnsi="標楷體" w:hint="eastAsia"/>
          <w:color w:val="000000" w:themeColor="text1"/>
        </w:rPr>
        <w:t>與時數</w:t>
      </w:r>
      <w:r w:rsidRPr="003C22B4">
        <w:rPr>
          <w:rFonts w:eastAsia="標楷體" w:hAnsi="標楷體"/>
          <w:color w:val="000000" w:themeColor="text1"/>
        </w:rPr>
        <w:t>：</w:t>
      </w:r>
    </w:p>
    <w:p w:rsidR="00460F22" w:rsidRPr="003C22B4" w:rsidRDefault="00460F22" w:rsidP="00460F22">
      <w:pPr>
        <w:tabs>
          <w:tab w:val="left" w:pos="142"/>
        </w:tabs>
        <w:ind w:leftChars="522" w:left="1416" w:hangingChars="68" w:hanging="163"/>
        <w:rPr>
          <w:rFonts w:eastAsia="標楷體" w:hAnsi="標楷體"/>
          <w:color w:val="000000" w:themeColor="text1"/>
        </w:rPr>
      </w:pPr>
      <w:r w:rsidRPr="003C22B4">
        <w:rPr>
          <w:rFonts w:eastAsia="標楷體"/>
          <w:color w:val="000000" w:themeColor="text1"/>
        </w:rPr>
        <w:t>1.</w:t>
      </w:r>
      <w:r w:rsidRPr="003C22B4">
        <w:rPr>
          <w:rFonts w:eastAsia="標楷體" w:hAnsi="標楷體" w:hint="eastAsia"/>
          <w:color w:val="000000" w:themeColor="text1"/>
        </w:rPr>
        <w:t>個別諮商：至少</w:t>
      </w:r>
      <w:r w:rsidRPr="003C22B4">
        <w:rPr>
          <w:rFonts w:eastAsia="標楷體" w:hAnsi="標楷體" w:hint="eastAsia"/>
          <w:color w:val="000000" w:themeColor="text1"/>
        </w:rPr>
        <w:t>75</w:t>
      </w:r>
      <w:r w:rsidRPr="003C22B4">
        <w:rPr>
          <w:rFonts w:eastAsia="標楷體" w:hAnsi="標楷體" w:hint="eastAsia"/>
          <w:color w:val="000000" w:themeColor="text1"/>
        </w:rPr>
        <w:t>小時（每次諮商以</w:t>
      </w:r>
      <w:r w:rsidRPr="003C22B4">
        <w:rPr>
          <w:rFonts w:eastAsia="標楷體" w:hAnsi="標楷體" w:hint="eastAsia"/>
          <w:color w:val="000000" w:themeColor="text1"/>
        </w:rPr>
        <w:t>1</w:t>
      </w:r>
      <w:r w:rsidRPr="003C22B4">
        <w:rPr>
          <w:rFonts w:eastAsia="標楷體" w:hAnsi="標楷體" w:hint="eastAsia"/>
          <w:color w:val="000000" w:themeColor="text1"/>
        </w:rPr>
        <w:t>小時為原則，超過仍以</w:t>
      </w:r>
      <w:r w:rsidRPr="003C22B4">
        <w:rPr>
          <w:rFonts w:eastAsia="標楷體" w:hAnsi="標楷體" w:hint="eastAsia"/>
          <w:color w:val="000000" w:themeColor="text1"/>
        </w:rPr>
        <w:t>1</w:t>
      </w:r>
      <w:r w:rsidRPr="003C22B4">
        <w:rPr>
          <w:rFonts w:eastAsia="標楷體" w:hAnsi="標楷體" w:hint="eastAsia"/>
          <w:color w:val="000000" w:themeColor="text1"/>
        </w:rPr>
        <w:t>小時為計），其中所屬教會至少</w:t>
      </w:r>
      <w:r w:rsidRPr="003C22B4">
        <w:rPr>
          <w:rFonts w:eastAsia="標楷體" w:hAnsi="標楷體" w:hint="eastAsia"/>
          <w:color w:val="000000" w:themeColor="text1"/>
        </w:rPr>
        <w:t>20</w:t>
      </w:r>
      <w:r w:rsidRPr="003C22B4">
        <w:rPr>
          <w:rFonts w:eastAsia="標楷體" w:hAnsi="標楷體" w:hint="eastAsia"/>
          <w:color w:val="000000" w:themeColor="text1"/>
        </w:rPr>
        <w:t>小時，電話輔導得最多</w:t>
      </w:r>
      <w:r w:rsidRPr="003C22B4">
        <w:rPr>
          <w:rFonts w:eastAsia="標楷體" w:hAnsi="標楷體" w:hint="eastAsia"/>
          <w:color w:val="000000" w:themeColor="text1"/>
        </w:rPr>
        <w:t>15</w:t>
      </w:r>
      <w:r w:rsidRPr="003C22B4">
        <w:rPr>
          <w:rFonts w:eastAsia="標楷體" w:hAnsi="標楷體" w:hint="eastAsia"/>
          <w:color w:val="000000" w:themeColor="text1"/>
        </w:rPr>
        <w:t>小時。</w:t>
      </w:r>
    </w:p>
    <w:p w:rsidR="00460F22" w:rsidRPr="003C22B4" w:rsidRDefault="00460F22" w:rsidP="00460F22">
      <w:pPr>
        <w:tabs>
          <w:tab w:val="left" w:pos="142"/>
        </w:tabs>
        <w:ind w:leftChars="531" w:left="1416" w:hangingChars="59" w:hanging="142"/>
        <w:rPr>
          <w:rFonts w:eastAsia="標楷體"/>
          <w:color w:val="000000" w:themeColor="text1"/>
        </w:rPr>
      </w:pPr>
      <w:r w:rsidRPr="003C22B4">
        <w:rPr>
          <w:rFonts w:eastAsia="標楷體"/>
          <w:color w:val="000000" w:themeColor="text1"/>
        </w:rPr>
        <w:t>2.</w:t>
      </w:r>
      <w:r w:rsidRPr="003C22B4">
        <w:rPr>
          <w:rFonts w:eastAsia="標楷體" w:hint="eastAsia"/>
          <w:color w:val="000000" w:themeColor="text1"/>
        </w:rPr>
        <w:t>團體諮商：以領導者身分至少全程帶領兩個團體</w:t>
      </w:r>
      <w:r w:rsidRPr="003C22B4">
        <w:rPr>
          <w:rFonts w:eastAsia="標楷體" w:hint="eastAsia"/>
          <w:color w:val="000000" w:themeColor="text1"/>
        </w:rPr>
        <w:t>(</w:t>
      </w:r>
      <w:r w:rsidRPr="003C22B4">
        <w:rPr>
          <w:rFonts w:eastAsia="標楷體" w:hint="eastAsia"/>
          <w:color w:val="000000" w:themeColor="text1"/>
        </w:rPr>
        <w:t>教會至少一個</w:t>
      </w:r>
      <w:r w:rsidRPr="003C22B4">
        <w:rPr>
          <w:rFonts w:eastAsia="標楷體" w:hint="eastAsia"/>
          <w:color w:val="000000" w:themeColor="text1"/>
        </w:rPr>
        <w:t>)</w:t>
      </w:r>
      <w:r w:rsidRPr="003C22B4">
        <w:rPr>
          <w:rFonts w:eastAsia="標楷體" w:hAnsi="標楷體" w:hint="eastAsia"/>
          <w:color w:val="000000" w:themeColor="text1"/>
        </w:rPr>
        <w:t>，</w:t>
      </w:r>
      <w:r w:rsidRPr="003C22B4">
        <w:rPr>
          <w:rFonts w:eastAsia="標楷體" w:hint="eastAsia"/>
          <w:color w:val="000000" w:themeColor="text1"/>
        </w:rPr>
        <w:t>總時數範圍為</w:t>
      </w:r>
      <w:r w:rsidRPr="003C22B4">
        <w:rPr>
          <w:rFonts w:eastAsia="標楷體" w:hint="eastAsia"/>
          <w:color w:val="000000" w:themeColor="text1"/>
        </w:rPr>
        <w:t>30-50</w:t>
      </w:r>
      <w:r w:rsidRPr="003C22B4">
        <w:rPr>
          <w:rFonts w:eastAsia="標楷體" w:hint="eastAsia"/>
          <w:color w:val="000000" w:themeColor="text1"/>
        </w:rPr>
        <w:t>小時。</w:t>
      </w:r>
    </w:p>
    <w:p w:rsidR="00460F22" w:rsidRPr="003C22B4" w:rsidRDefault="00460F22" w:rsidP="00460F22">
      <w:pPr>
        <w:tabs>
          <w:tab w:val="left" w:pos="142"/>
        </w:tabs>
        <w:ind w:leftChars="532" w:left="1351" w:hangingChars="31" w:hanging="74"/>
        <w:rPr>
          <w:rFonts w:eastAsia="標楷體"/>
          <w:color w:val="000000" w:themeColor="text1"/>
        </w:rPr>
      </w:pPr>
      <w:r w:rsidRPr="003C22B4">
        <w:rPr>
          <w:rFonts w:eastAsia="標楷體" w:hint="eastAsia"/>
          <w:color w:val="000000" w:themeColor="text1"/>
        </w:rPr>
        <w:t>3.</w:t>
      </w:r>
      <w:r w:rsidRPr="003C22B4">
        <w:rPr>
          <w:rFonts w:eastAsia="標楷體" w:hint="eastAsia"/>
          <w:color w:val="000000" w:themeColor="text1"/>
        </w:rPr>
        <w:t>教會實習：</w:t>
      </w:r>
      <w:proofErr w:type="gramStart"/>
      <w:r w:rsidRPr="003C22B4">
        <w:rPr>
          <w:rFonts w:eastAsia="標楷體" w:hint="eastAsia"/>
          <w:color w:val="000000" w:themeColor="text1"/>
        </w:rPr>
        <w:t>將牧靈</w:t>
      </w:r>
      <w:proofErr w:type="gramEnd"/>
      <w:r w:rsidRPr="003C22B4">
        <w:rPr>
          <w:rFonts w:eastAsia="標楷體" w:hint="eastAsia"/>
          <w:color w:val="000000" w:themeColor="text1"/>
        </w:rPr>
        <w:t>諮商所學的，能運用在自己的教會與牧區的服事中，總時數約</w:t>
      </w:r>
      <w:r w:rsidRPr="003C22B4">
        <w:rPr>
          <w:rFonts w:eastAsia="標楷體" w:hint="eastAsia"/>
          <w:color w:val="000000" w:themeColor="text1"/>
        </w:rPr>
        <w:t>65~85</w:t>
      </w:r>
      <w:r w:rsidRPr="003C22B4">
        <w:rPr>
          <w:rFonts w:eastAsia="標楷體" w:hint="eastAsia"/>
          <w:color w:val="000000" w:themeColor="text1"/>
        </w:rPr>
        <w:t>小時。其內容下：</w:t>
      </w:r>
    </w:p>
    <w:p w:rsidR="00460F22" w:rsidRPr="003C22B4" w:rsidRDefault="00460F22" w:rsidP="00460F22">
      <w:pPr>
        <w:tabs>
          <w:tab w:val="left" w:pos="142"/>
        </w:tabs>
        <w:ind w:leftChars="532" w:left="1351" w:hangingChars="31" w:hanging="74"/>
        <w:rPr>
          <w:rFonts w:eastAsia="標楷體"/>
          <w:color w:val="000000" w:themeColor="text1"/>
        </w:rPr>
      </w:pPr>
      <w:r w:rsidRPr="003C22B4">
        <w:rPr>
          <w:rFonts w:eastAsia="標楷體"/>
          <w:color w:val="000000" w:themeColor="text1"/>
        </w:rPr>
        <w:fldChar w:fldCharType="begin"/>
      </w:r>
      <w:r w:rsidRPr="003C22B4">
        <w:rPr>
          <w:rFonts w:eastAsia="標楷體"/>
          <w:color w:val="000000" w:themeColor="text1"/>
        </w:rPr>
        <w:instrText xml:space="preserve"> </w:instrText>
      </w:r>
      <w:r w:rsidRPr="003C22B4">
        <w:rPr>
          <w:rFonts w:eastAsia="標楷體" w:hint="eastAsia"/>
          <w:color w:val="000000" w:themeColor="text1"/>
        </w:rPr>
        <w:instrText>eq \o\ac(</w:instrText>
      </w:r>
      <w:r w:rsidRPr="003C22B4">
        <w:rPr>
          <w:rFonts w:eastAsia="標楷體" w:hint="eastAsia"/>
          <w:color w:val="000000" w:themeColor="text1"/>
        </w:rPr>
        <w:instrText>○</w:instrText>
      </w:r>
      <w:r w:rsidRPr="003C22B4">
        <w:rPr>
          <w:rFonts w:eastAsia="標楷體" w:hint="eastAsia"/>
          <w:color w:val="000000" w:themeColor="text1"/>
        </w:rPr>
        <w:instrText>,</w:instrText>
      </w:r>
      <w:r w:rsidRPr="003C22B4">
        <w:rPr>
          <w:rFonts w:eastAsia="標楷體" w:hint="eastAsia"/>
          <w:color w:val="000000" w:themeColor="text1"/>
          <w:position w:val="3"/>
          <w:sz w:val="16"/>
        </w:rPr>
        <w:instrText>1</w:instrText>
      </w:r>
      <w:r w:rsidRPr="003C22B4">
        <w:rPr>
          <w:rFonts w:eastAsia="標楷體" w:hint="eastAsia"/>
          <w:color w:val="000000" w:themeColor="text1"/>
        </w:rPr>
        <w:instrText>)</w:instrText>
      </w:r>
      <w:r w:rsidRPr="003C22B4">
        <w:rPr>
          <w:rFonts w:eastAsia="標楷體"/>
          <w:color w:val="000000" w:themeColor="text1"/>
        </w:rPr>
        <w:fldChar w:fldCharType="end"/>
      </w:r>
      <w:r w:rsidRPr="003C22B4">
        <w:rPr>
          <w:rFonts w:eastAsia="標楷體" w:hint="eastAsia"/>
          <w:color w:val="000000" w:themeColor="text1"/>
        </w:rPr>
        <w:t>個別諮商：至少</w:t>
      </w:r>
      <w:r w:rsidRPr="003C22B4">
        <w:rPr>
          <w:rFonts w:eastAsia="標楷體" w:hint="eastAsia"/>
          <w:color w:val="000000" w:themeColor="text1"/>
        </w:rPr>
        <w:t>20</w:t>
      </w:r>
      <w:r w:rsidRPr="003C22B4">
        <w:rPr>
          <w:rFonts w:eastAsia="標楷體" w:hint="eastAsia"/>
          <w:color w:val="000000" w:themeColor="text1"/>
        </w:rPr>
        <w:t>小時（含於上述</w:t>
      </w:r>
      <w:r w:rsidRPr="003C22B4">
        <w:rPr>
          <w:rFonts w:eastAsia="標楷體" w:hint="eastAsia"/>
          <w:color w:val="000000" w:themeColor="text1"/>
        </w:rPr>
        <w:t>1</w:t>
      </w:r>
      <w:r w:rsidRPr="003C22B4">
        <w:rPr>
          <w:rFonts w:eastAsia="標楷體" w:hint="eastAsia"/>
          <w:color w:val="000000" w:themeColor="text1"/>
        </w:rPr>
        <w:t>）</w:t>
      </w:r>
    </w:p>
    <w:p w:rsidR="00460F22" w:rsidRPr="003C22B4" w:rsidRDefault="00460F22" w:rsidP="00460F22">
      <w:pPr>
        <w:tabs>
          <w:tab w:val="left" w:pos="142"/>
        </w:tabs>
        <w:ind w:leftChars="532" w:left="1351" w:hangingChars="31" w:hanging="74"/>
        <w:rPr>
          <w:rFonts w:eastAsia="標楷體"/>
          <w:color w:val="000000" w:themeColor="text1"/>
        </w:rPr>
      </w:pPr>
      <w:r w:rsidRPr="003C22B4">
        <w:rPr>
          <w:rFonts w:eastAsia="標楷體"/>
          <w:color w:val="000000" w:themeColor="text1"/>
        </w:rPr>
        <w:fldChar w:fldCharType="begin"/>
      </w:r>
      <w:r w:rsidRPr="003C22B4">
        <w:rPr>
          <w:rFonts w:eastAsia="標楷體"/>
          <w:color w:val="000000" w:themeColor="text1"/>
        </w:rPr>
        <w:instrText xml:space="preserve"> </w:instrText>
      </w:r>
      <w:r w:rsidRPr="003C22B4">
        <w:rPr>
          <w:rFonts w:eastAsia="標楷體" w:hint="eastAsia"/>
          <w:color w:val="000000" w:themeColor="text1"/>
        </w:rPr>
        <w:instrText>eq \o\ac(</w:instrText>
      </w:r>
      <w:r w:rsidRPr="003C22B4">
        <w:rPr>
          <w:rFonts w:eastAsia="標楷體" w:hint="eastAsia"/>
          <w:color w:val="000000" w:themeColor="text1"/>
        </w:rPr>
        <w:instrText>○</w:instrText>
      </w:r>
      <w:r w:rsidRPr="003C22B4">
        <w:rPr>
          <w:rFonts w:eastAsia="標楷體" w:hint="eastAsia"/>
          <w:color w:val="000000" w:themeColor="text1"/>
        </w:rPr>
        <w:instrText>,</w:instrText>
      </w:r>
      <w:r w:rsidRPr="003C22B4">
        <w:rPr>
          <w:rFonts w:eastAsia="標楷體" w:hint="eastAsia"/>
          <w:color w:val="000000" w:themeColor="text1"/>
          <w:position w:val="3"/>
          <w:sz w:val="16"/>
        </w:rPr>
        <w:instrText>2</w:instrText>
      </w:r>
      <w:r w:rsidRPr="003C22B4">
        <w:rPr>
          <w:rFonts w:eastAsia="標楷體" w:hint="eastAsia"/>
          <w:color w:val="000000" w:themeColor="text1"/>
        </w:rPr>
        <w:instrText>)</w:instrText>
      </w:r>
      <w:r w:rsidRPr="003C22B4">
        <w:rPr>
          <w:rFonts w:eastAsia="標楷體"/>
          <w:color w:val="000000" w:themeColor="text1"/>
        </w:rPr>
        <w:fldChar w:fldCharType="end"/>
      </w:r>
      <w:r w:rsidRPr="003C22B4">
        <w:rPr>
          <w:rFonts w:eastAsia="標楷體" w:hint="eastAsia"/>
          <w:color w:val="000000" w:themeColor="text1"/>
        </w:rPr>
        <w:t>團體諮商：至少一個團體，約</w:t>
      </w:r>
      <w:r w:rsidRPr="003C22B4">
        <w:rPr>
          <w:rFonts w:eastAsia="標楷體" w:hint="eastAsia"/>
          <w:color w:val="000000" w:themeColor="text1"/>
        </w:rPr>
        <w:t>20</w:t>
      </w:r>
      <w:r w:rsidRPr="003C22B4">
        <w:rPr>
          <w:rFonts w:eastAsia="標楷體" w:hint="eastAsia"/>
          <w:color w:val="000000" w:themeColor="text1"/>
        </w:rPr>
        <w:t>小時。（含於上述</w:t>
      </w:r>
      <w:r w:rsidRPr="003C22B4">
        <w:rPr>
          <w:rFonts w:eastAsia="標楷體" w:hint="eastAsia"/>
          <w:color w:val="000000" w:themeColor="text1"/>
        </w:rPr>
        <w:t>2</w:t>
      </w:r>
      <w:r w:rsidRPr="003C22B4">
        <w:rPr>
          <w:rFonts w:eastAsia="標楷體" w:hint="eastAsia"/>
          <w:color w:val="000000" w:themeColor="text1"/>
        </w:rPr>
        <w:t>）</w:t>
      </w:r>
    </w:p>
    <w:p w:rsidR="00460F22" w:rsidRPr="003C22B4" w:rsidRDefault="00460F22" w:rsidP="00460F22">
      <w:pPr>
        <w:tabs>
          <w:tab w:val="left" w:pos="142"/>
        </w:tabs>
        <w:ind w:leftChars="532" w:left="1351" w:hangingChars="31" w:hanging="74"/>
        <w:rPr>
          <w:rFonts w:eastAsia="標楷體"/>
          <w:color w:val="000000" w:themeColor="text1"/>
        </w:rPr>
      </w:pPr>
      <w:r w:rsidRPr="003C22B4">
        <w:rPr>
          <w:rFonts w:eastAsia="標楷體"/>
          <w:color w:val="000000" w:themeColor="text1"/>
        </w:rPr>
        <w:fldChar w:fldCharType="begin"/>
      </w:r>
      <w:r w:rsidRPr="003C22B4">
        <w:rPr>
          <w:rFonts w:eastAsia="標楷體"/>
          <w:color w:val="000000" w:themeColor="text1"/>
        </w:rPr>
        <w:instrText xml:space="preserve"> </w:instrText>
      </w:r>
      <w:r w:rsidRPr="003C22B4">
        <w:rPr>
          <w:rFonts w:eastAsia="標楷體" w:hint="eastAsia"/>
          <w:color w:val="000000" w:themeColor="text1"/>
        </w:rPr>
        <w:instrText>eq \o\ac(</w:instrText>
      </w:r>
      <w:r w:rsidRPr="003C22B4">
        <w:rPr>
          <w:rFonts w:eastAsia="標楷體" w:hint="eastAsia"/>
          <w:color w:val="000000" w:themeColor="text1"/>
        </w:rPr>
        <w:instrText>○</w:instrText>
      </w:r>
      <w:r w:rsidRPr="003C22B4">
        <w:rPr>
          <w:rFonts w:eastAsia="標楷體" w:hint="eastAsia"/>
          <w:color w:val="000000" w:themeColor="text1"/>
        </w:rPr>
        <w:instrText>,</w:instrText>
      </w:r>
      <w:r w:rsidRPr="003C22B4">
        <w:rPr>
          <w:rFonts w:eastAsia="標楷體" w:hint="eastAsia"/>
          <w:color w:val="000000" w:themeColor="text1"/>
          <w:position w:val="3"/>
          <w:sz w:val="16"/>
        </w:rPr>
        <w:instrText>3</w:instrText>
      </w:r>
      <w:r w:rsidRPr="003C22B4">
        <w:rPr>
          <w:rFonts w:eastAsia="標楷體" w:hint="eastAsia"/>
          <w:color w:val="000000" w:themeColor="text1"/>
        </w:rPr>
        <w:instrText>)</w:instrText>
      </w:r>
      <w:r w:rsidRPr="003C22B4">
        <w:rPr>
          <w:rFonts w:eastAsia="標楷體"/>
          <w:color w:val="000000" w:themeColor="text1"/>
        </w:rPr>
        <w:fldChar w:fldCharType="end"/>
      </w:r>
      <w:r w:rsidRPr="003C22B4">
        <w:rPr>
          <w:rFonts w:eastAsia="標楷體" w:hint="eastAsia"/>
          <w:color w:val="000000" w:themeColor="text1"/>
        </w:rPr>
        <w:t>牧養實習。在自己的牧區的服事，能善於</w:t>
      </w:r>
      <w:proofErr w:type="gramStart"/>
      <w:r w:rsidRPr="003C22B4">
        <w:rPr>
          <w:rFonts w:eastAsia="標楷體" w:hint="eastAsia"/>
          <w:color w:val="000000" w:themeColor="text1"/>
        </w:rPr>
        <w:t>運用牧靈</w:t>
      </w:r>
      <w:proofErr w:type="gramEnd"/>
      <w:r w:rsidRPr="003C22B4">
        <w:rPr>
          <w:rFonts w:eastAsia="標楷體" w:hint="eastAsia"/>
          <w:color w:val="000000" w:themeColor="text1"/>
        </w:rPr>
        <w:t>諮商的知能於其中，總時數</w:t>
      </w:r>
      <w:r w:rsidRPr="003C22B4">
        <w:rPr>
          <w:rFonts w:eastAsia="標楷體" w:hint="eastAsia"/>
          <w:color w:val="000000" w:themeColor="text1"/>
        </w:rPr>
        <w:t>25~45</w:t>
      </w:r>
      <w:r w:rsidRPr="003C22B4">
        <w:rPr>
          <w:rFonts w:eastAsia="標楷體" w:hint="eastAsia"/>
          <w:color w:val="000000" w:themeColor="text1"/>
        </w:rPr>
        <w:t>小時。</w:t>
      </w:r>
      <w:proofErr w:type="gramStart"/>
      <w:r w:rsidRPr="003C22B4">
        <w:rPr>
          <w:rFonts w:eastAsia="標楷體" w:hint="eastAsia"/>
          <w:color w:val="000000" w:themeColor="text1"/>
        </w:rPr>
        <w:t>（</w:t>
      </w:r>
      <w:proofErr w:type="gramEnd"/>
      <w:r w:rsidRPr="003C22B4">
        <w:rPr>
          <w:rFonts w:eastAsia="標楷體" w:hint="eastAsia"/>
          <w:color w:val="000000" w:themeColor="text1"/>
        </w:rPr>
        <w:t>此部分</w:t>
      </w:r>
      <w:r>
        <w:rPr>
          <w:rFonts w:eastAsia="標楷體" w:hint="eastAsia"/>
          <w:color w:val="000000" w:themeColor="text1"/>
        </w:rPr>
        <w:t>得</w:t>
      </w:r>
      <w:r w:rsidRPr="003C22B4">
        <w:rPr>
          <w:rFonts w:eastAsia="標楷體" w:hint="eastAsia"/>
          <w:color w:val="000000" w:themeColor="text1"/>
        </w:rPr>
        <w:t>提實習</w:t>
      </w:r>
      <w:r w:rsidRPr="00825569">
        <w:rPr>
          <w:rFonts w:eastAsia="標楷體" w:hint="eastAsia"/>
          <w:color w:val="0A210D" w:themeColor="background1" w:themeShade="1A"/>
        </w:rPr>
        <w:t>同意</w:t>
      </w:r>
      <w:r w:rsidRPr="003C22B4">
        <w:rPr>
          <w:rFonts w:eastAsia="標楷體" w:hint="eastAsia"/>
          <w:color w:val="000000" w:themeColor="text1"/>
        </w:rPr>
        <w:t>書與教會直屬牧者核對確認；</w:t>
      </w:r>
      <w:r w:rsidRPr="00825569">
        <w:rPr>
          <w:rFonts w:eastAsia="標楷體" w:hint="eastAsia"/>
          <w:color w:val="0A210D" w:themeColor="background1" w:themeShade="1A"/>
        </w:rPr>
        <w:t>同意</w:t>
      </w:r>
      <w:r w:rsidRPr="003C22B4">
        <w:rPr>
          <w:rFonts w:eastAsia="標楷體" w:hint="eastAsia"/>
          <w:color w:val="000000" w:themeColor="text1"/>
        </w:rPr>
        <w:t>書包含計畫書</w:t>
      </w:r>
      <w:r w:rsidRPr="003C22B4">
        <w:rPr>
          <w:rFonts w:eastAsia="標楷體" w:hint="eastAsia"/>
          <w:color w:val="000000" w:themeColor="text1"/>
        </w:rPr>
        <w:t>/</w:t>
      </w:r>
      <w:r w:rsidRPr="003C22B4">
        <w:rPr>
          <w:rFonts w:eastAsia="標楷體" w:hint="eastAsia"/>
          <w:color w:val="000000" w:themeColor="text1"/>
        </w:rPr>
        <w:t>記錄表</w:t>
      </w:r>
      <w:proofErr w:type="gramStart"/>
      <w:r w:rsidRPr="003C22B4">
        <w:rPr>
          <w:rFonts w:eastAsia="標楷體" w:hint="eastAsia"/>
          <w:color w:val="000000" w:themeColor="text1"/>
        </w:rPr>
        <w:t>）</w:t>
      </w:r>
      <w:proofErr w:type="gramEnd"/>
      <w:r w:rsidRPr="003C22B4">
        <w:rPr>
          <w:rFonts w:eastAsia="標楷體" w:hint="eastAsia"/>
          <w:color w:val="000000" w:themeColor="text1"/>
        </w:rPr>
        <w:t>。</w:t>
      </w:r>
    </w:p>
    <w:p w:rsidR="00460F22" w:rsidRPr="003C22B4" w:rsidRDefault="00460F22" w:rsidP="00460F22">
      <w:pPr>
        <w:tabs>
          <w:tab w:val="left" w:pos="142"/>
        </w:tabs>
        <w:ind w:leftChars="532" w:left="1351" w:hangingChars="31" w:hanging="74"/>
        <w:rPr>
          <w:rFonts w:eastAsia="標楷體"/>
          <w:color w:val="000000" w:themeColor="text1"/>
        </w:rPr>
      </w:pPr>
      <w:r w:rsidRPr="003C22B4">
        <w:rPr>
          <w:rFonts w:eastAsia="標楷體" w:hint="eastAsia"/>
          <w:color w:val="000000" w:themeColor="text1"/>
        </w:rPr>
        <w:t>4.</w:t>
      </w:r>
      <w:r w:rsidRPr="003C22B4">
        <w:rPr>
          <w:rFonts w:eastAsia="標楷體" w:hint="eastAsia"/>
          <w:color w:val="000000" w:themeColor="text1"/>
        </w:rPr>
        <w:t>學生入學時身份若為牧養系統，則</w:t>
      </w:r>
      <w:proofErr w:type="gramStart"/>
      <w:r w:rsidRPr="003C22B4">
        <w:rPr>
          <w:rFonts w:eastAsia="標楷體" w:hint="eastAsia"/>
          <w:color w:val="000000" w:themeColor="text1"/>
        </w:rPr>
        <w:t>必須有牧養</w:t>
      </w:r>
      <w:proofErr w:type="gramEnd"/>
      <w:r w:rsidRPr="003C22B4">
        <w:rPr>
          <w:rFonts w:eastAsia="標楷體" w:hint="eastAsia"/>
          <w:color w:val="000000" w:themeColor="text1"/>
        </w:rPr>
        <w:t>實習；學生入學時</w:t>
      </w:r>
      <w:proofErr w:type="gramStart"/>
      <w:r w:rsidRPr="003C22B4">
        <w:rPr>
          <w:rFonts w:eastAsia="標楷體" w:hint="eastAsia"/>
          <w:color w:val="000000" w:themeColor="text1"/>
        </w:rPr>
        <w:t>身份非牧養</w:t>
      </w:r>
      <w:proofErr w:type="gramEnd"/>
      <w:r w:rsidRPr="003C22B4">
        <w:rPr>
          <w:rFonts w:eastAsia="標楷體" w:hint="eastAsia"/>
          <w:color w:val="000000" w:themeColor="text1"/>
        </w:rPr>
        <w:t>系統者（機構同工），得只完成上述</w:t>
      </w:r>
      <w:r w:rsidRPr="003C22B4">
        <w:rPr>
          <w:rFonts w:eastAsia="標楷體" w:hint="eastAsia"/>
          <w:color w:val="000000" w:themeColor="text1"/>
        </w:rPr>
        <w:t>1.2</w:t>
      </w:r>
      <w:proofErr w:type="gramStart"/>
      <w:r w:rsidRPr="003C22B4">
        <w:rPr>
          <w:rFonts w:eastAsia="標楷體" w:hint="eastAsia"/>
          <w:color w:val="000000" w:themeColor="text1"/>
        </w:rPr>
        <w:t>兩</w:t>
      </w:r>
      <w:proofErr w:type="gramEnd"/>
      <w:r w:rsidRPr="003C22B4">
        <w:rPr>
          <w:rFonts w:eastAsia="標楷體" w:hint="eastAsia"/>
          <w:color w:val="000000" w:themeColor="text1"/>
        </w:rPr>
        <w:t>項，且可不在教會中實習。</w:t>
      </w:r>
    </w:p>
    <w:p w:rsidR="00460F22" w:rsidRPr="003C22B4" w:rsidRDefault="00460F22" w:rsidP="00460F22">
      <w:pPr>
        <w:tabs>
          <w:tab w:val="left" w:pos="142"/>
        </w:tabs>
        <w:ind w:leftChars="531" w:left="1348" w:hangingChars="31" w:hanging="74"/>
        <w:rPr>
          <w:rFonts w:eastAsia="標楷體"/>
          <w:color w:val="000000" w:themeColor="text1"/>
        </w:rPr>
      </w:pPr>
      <w:r w:rsidRPr="003C22B4">
        <w:rPr>
          <w:rFonts w:eastAsia="標楷體" w:hint="eastAsia"/>
          <w:color w:val="000000" w:themeColor="text1"/>
        </w:rPr>
        <w:t>5.</w:t>
      </w:r>
      <w:r w:rsidRPr="003C22B4">
        <w:rPr>
          <w:rFonts w:eastAsia="標楷體" w:hint="eastAsia"/>
          <w:color w:val="000000" w:themeColor="text1"/>
        </w:rPr>
        <w:t>總時數</w:t>
      </w:r>
      <w:r w:rsidRPr="003C22B4">
        <w:rPr>
          <w:rFonts w:eastAsia="標楷體" w:hint="eastAsia"/>
          <w:color w:val="000000" w:themeColor="text1"/>
        </w:rPr>
        <w:t>150</w:t>
      </w:r>
      <w:r w:rsidRPr="003C22B4">
        <w:rPr>
          <w:rFonts w:eastAsia="標楷體" w:hint="eastAsia"/>
          <w:color w:val="000000" w:themeColor="text1"/>
        </w:rPr>
        <w:t>小時（教會實習</w:t>
      </w:r>
      <w:r w:rsidRPr="003C22B4">
        <w:rPr>
          <w:rFonts w:eastAsia="標楷體"/>
          <w:color w:val="000000" w:themeColor="text1"/>
        </w:rPr>
        <w:fldChar w:fldCharType="begin"/>
      </w:r>
      <w:r w:rsidRPr="003C22B4">
        <w:rPr>
          <w:rFonts w:eastAsia="標楷體"/>
          <w:color w:val="000000" w:themeColor="text1"/>
        </w:rPr>
        <w:instrText xml:space="preserve"> </w:instrText>
      </w:r>
      <w:r w:rsidRPr="003C22B4">
        <w:rPr>
          <w:rFonts w:eastAsia="標楷體" w:hint="eastAsia"/>
          <w:color w:val="000000" w:themeColor="text1"/>
        </w:rPr>
        <w:instrText>eq \o\ac(</w:instrText>
      </w:r>
      <w:r w:rsidRPr="003C22B4">
        <w:rPr>
          <w:rFonts w:eastAsia="標楷體" w:hint="eastAsia"/>
          <w:color w:val="000000" w:themeColor="text1"/>
        </w:rPr>
        <w:instrText>○</w:instrText>
      </w:r>
      <w:r w:rsidRPr="003C22B4">
        <w:rPr>
          <w:rFonts w:eastAsia="標楷體" w:hint="eastAsia"/>
          <w:color w:val="000000" w:themeColor="text1"/>
        </w:rPr>
        <w:instrText>,</w:instrText>
      </w:r>
      <w:r w:rsidRPr="003C22B4">
        <w:rPr>
          <w:rFonts w:eastAsia="標楷體" w:hint="eastAsia"/>
          <w:color w:val="000000" w:themeColor="text1"/>
          <w:position w:val="3"/>
          <w:sz w:val="16"/>
        </w:rPr>
        <w:instrText>1</w:instrText>
      </w:r>
      <w:r w:rsidRPr="003C22B4">
        <w:rPr>
          <w:rFonts w:eastAsia="標楷體" w:hint="eastAsia"/>
          <w:color w:val="000000" w:themeColor="text1"/>
        </w:rPr>
        <w:instrText>)</w:instrText>
      </w:r>
      <w:r w:rsidRPr="003C22B4">
        <w:rPr>
          <w:rFonts w:eastAsia="標楷體"/>
          <w:color w:val="000000" w:themeColor="text1"/>
        </w:rPr>
        <w:fldChar w:fldCharType="end"/>
      </w:r>
      <w:r w:rsidRPr="003C22B4">
        <w:rPr>
          <w:rFonts w:eastAsia="標楷體" w:hint="eastAsia"/>
          <w:color w:val="000000" w:themeColor="text1"/>
        </w:rPr>
        <w:t>、</w:t>
      </w:r>
      <w:r w:rsidRPr="003C22B4">
        <w:rPr>
          <w:rFonts w:eastAsia="標楷體"/>
          <w:color w:val="000000" w:themeColor="text1"/>
        </w:rPr>
        <w:fldChar w:fldCharType="begin"/>
      </w:r>
      <w:r w:rsidRPr="003C22B4">
        <w:rPr>
          <w:rFonts w:eastAsia="標楷體"/>
          <w:color w:val="000000" w:themeColor="text1"/>
        </w:rPr>
        <w:instrText xml:space="preserve"> </w:instrText>
      </w:r>
      <w:r w:rsidRPr="003C22B4">
        <w:rPr>
          <w:rFonts w:eastAsia="標楷體" w:hint="eastAsia"/>
          <w:color w:val="000000" w:themeColor="text1"/>
        </w:rPr>
        <w:instrText>eq \o\ac(</w:instrText>
      </w:r>
      <w:r w:rsidRPr="003C22B4">
        <w:rPr>
          <w:rFonts w:eastAsia="標楷體" w:hint="eastAsia"/>
          <w:color w:val="000000" w:themeColor="text1"/>
        </w:rPr>
        <w:instrText>○</w:instrText>
      </w:r>
      <w:r w:rsidRPr="003C22B4">
        <w:rPr>
          <w:rFonts w:eastAsia="標楷體" w:hint="eastAsia"/>
          <w:color w:val="000000" w:themeColor="text1"/>
        </w:rPr>
        <w:instrText>,</w:instrText>
      </w:r>
      <w:r w:rsidRPr="003C22B4">
        <w:rPr>
          <w:rFonts w:eastAsia="標楷體" w:hint="eastAsia"/>
          <w:color w:val="000000" w:themeColor="text1"/>
          <w:position w:val="3"/>
          <w:sz w:val="16"/>
        </w:rPr>
        <w:instrText>2</w:instrText>
      </w:r>
      <w:r w:rsidRPr="003C22B4">
        <w:rPr>
          <w:rFonts w:eastAsia="標楷體" w:hint="eastAsia"/>
          <w:color w:val="000000" w:themeColor="text1"/>
        </w:rPr>
        <w:instrText>)</w:instrText>
      </w:r>
      <w:r w:rsidRPr="003C22B4">
        <w:rPr>
          <w:rFonts w:eastAsia="標楷體"/>
          <w:color w:val="000000" w:themeColor="text1"/>
        </w:rPr>
        <w:fldChar w:fldCharType="end"/>
      </w:r>
      <w:r w:rsidRPr="003C22B4">
        <w:rPr>
          <w:rFonts w:eastAsia="標楷體" w:hint="eastAsia"/>
          <w:color w:val="000000" w:themeColor="text1"/>
        </w:rPr>
        <w:t>、</w:t>
      </w:r>
      <w:r w:rsidRPr="003C22B4">
        <w:rPr>
          <w:rFonts w:eastAsia="標楷體"/>
          <w:color w:val="000000" w:themeColor="text1"/>
        </w:rPr>
        <w:fldChar w:fldCharType="begin"/>
      </w:r>
      <w:r w:rsidRPr="003C22B4">
        <w:rPr>
          <w:rFonts w:eastAsia="標楷體"/>
          <w:color w:val="000000" w:themeColor="text1"/>
        </w:rPr>
        <w:instrText xml:space="preserve"> </w:instrText>
      </w:r>
      <w:r w:rsidRPr="003C22B4">
        <w:rPr>
          <w:rFonts w:eastAsia="標楷體" w:hint="eastAsia"/>
          <w:color w:val="000000" w:themeColor="text1"/>
        </w:rPr>
        <w:instrText>eq \o\ac(</w:instrText>
      </w:r>
      <w:r w:rsidRPr="003C22B4">
        <w:rPr>
          <w:rFonts w:eastAsia="標楷體" w:hint="eastAsia"/>
          <w:color w:val="000000" w:themeColor="text1"/>
        </w:rPr>
        <w:instrText>○</w:instrText>
      </w:r>
      <w:r w:rsidRPr="003C22B4">
        <w:rPr>
          <w:rFonts w:eastAsia="標楷體" w:hint="eastAsia"/>
          <w:color w:val="000000" w:themeColor="text1"/>
        </w:rPr>
        <w:instrText>,</w:instrText>
      </w:r>
      <w:r w:rsidRPr="003C22B4">
        <w:rPr>
          <w:rFonts w:eastAsia="標楷體" w:hint="eastAsia"/>
          <w:color w:val="000000" w:themeColor="text1"/>
          <w:position w:val="3"/>
          <w:sz w:val="16"/>
        </w:rPr>
        <w:instrText>3</w:instrText>
      </w:r>
      <w:r w:rsidRPr="003C22B4">
        <w:rPr>
          <w:rFonts w:eastAsia="標楷體" w:hint="eastAsia"/>
          <w:color w:val="000000" w:themeColor="text1"/>
        </w:rPr>
        <w:instrText>)</w:instrText>
      </w:r>
      <w:r w:rsidRPr="003C22B4">
        <w:rPr>
          <w:rFonts w:eastAsia="標楷體"/>
          <w:color w:val="000000" w:themeColor="text1"/>
        </w:rPr>
        <w:fldChar w:fldCharType="end"/>
      </w:r>
      <w:r w:rsidRPr="003C22B4">
        <w:rPr>
          <w:rFonts w:eastAsia="標楷體" w:hint="eastAsia"/>
          <w:color w:val="000000" w:themeColor="text1"/>
        </w:rPr>
        <w:t>不得重複計算）。</w:t>
      </w:r>
    </w:p>
    <w:p w:rsidR="00460F22" w:rsidRDefault="00460F22" w:rsidP="00460F22">
      <w:pPr>
        <w:tabs>
          <w:tab w:val="left" w:pos="142"/>
        </w:tabs>
        <w:ind w:leftChars="531" w:left="1348" w:hangingChars="31" w:hanging="74"/>
        <w:rPr>
          <w:rFonts w:eastAsia="標楷體"/>
          <w:color w:val="000000" w:themeColor="text1"/>
        </w:rPr>
      </w:pPr>
    </w:p>
    <w:p w:rsidR="00460F22" w:rsidRDefault="00460F22" w:rsidP="00460F22">
      <w:pPr>
        <w:tabs>
          <w:tab w:val="left" w:pos="142"/>
        </w:tabs>
        <w:ind w:leftChars="531" w:left="1348" w:hangingChars="31" w:hanging="74"/>
        <w:rPr>
          <w:rFonts w:eastAsia="標楷體"/>
          <w:color w:val="000000" w:themeColor="text1"/>
        </w:rPr>
      </w:pPr>
    </w:p>
    <w:p w:rsidR="00460F22" w:rsidRDefault="00460F22" w:rsidP="00460F22">
      <w:pPr>
        <w:tabs>
          <w:tab w:val="left" w:pos="142"/>
        </w:tabs>
        <w:ind w:leftChars="531" w:left="1348" w:hangingChars="31" w:hanging="74"/>
        <w:rPr>
          <w:rFonts w:eastAsia="標楷體"/>
          <w:color w:val="000000" w:themeColor="text1"/>
        </w:rPr>
      </w:pPr>
    </w:p>
    <w:p w:rsidR="00460F22" w:rsidRDefault="00460F22" w:rsidP="00460F22">
      <w:pPr>
        <w:tabs>
          <w:tab w:val="left" w:pos="142"/>
        </w:tabs>
        <w:ind w:leftChars="531" w:left="1348" w:hangingChars="31" w:hanging="74"/>
        <w:rPr>
          <w:rFonts w:eastAsia="標楷體"/>
          <w:color w:val="000000" w:themeColor="text1"/>
        </w:rPr>
      </w:pPr>
    </w:p>
    <w:p w:rsidR="00460F22" w:rsidRDefault="00460F22" w:rsidP="00460F22">
      <w:pPr>
        <w:tabs>
          <w:tab w:val="left" w:pos="142"/>
        </w:tabs>
        <w:ind w:leftChars="531" w:left="1348" w:hangingChars="31" w:hanging="74"/>
        <w:rPr>
          <w:rFonts w:eastAsia="標楷體"/>
          <w:color w:val="000000" w:themeColor="text1"/>
        </w:rPr>
      </w:pPr>
      <w:r>
        <w:rPr>
          <w:rFonts w:eastAsia="標楷體" w:hint="eastAsia"/>
          <w:color w:val="000000" w:themeColor="text1"/>
        </w:rPr>
        <w:t>表列：</w:t>
      </w:r>
    </w:p>
    <w:tbl>
      <w:tblPr>
        <w:tblW w:w="0" w:type="auto"/>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71"/>
        <w:gridCol w:w="2012"/>
        <w:gridCol w:w="2336"/>
        <w:gridCol w:w="2336"/>
      </w:tblGrid>
      <w:tr w:rsidR="00460F22" w:rsidRPr="00DD6608" w:rsidTr="001B7A01">
        <w:tc>
          <w:tcPr>
            <w:tcW w:w="3040" w:type="dxa"/>
            <w:gridSpan w:val="3"/>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實習內容</w:t>
            </w:r>
          </w:p>
        </w:tc>
        <w:tc>
          <w:tcPr>
            <w:tcW w:w="2336" w:type="dxa"/>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時數</w:t>
            </w:r>
          </w:p>
        </w:tc>
        <w:tc>
          <w:tcPr>
            <w:tcW w:w="2336" w:type="dxa"/>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附記</w:t>
            </w:r>
          </w:p>
        </w:tc>
      </w:tr>
      <w:tr w:rsidR="00460F22" w:rsidRPr="00DD6608" w:rsidTr="001B7A01">
        <w:trPr>
          <w:trHeight w:val="188"/>
        </w:trPr>
        <w:tc>
          <w:tcPr>
            <w:tcW w:w="457" w:type="dxa"/>
            <w:vMerge w:val="restart"/>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1.</w:t>
            </w:r>
          </w:p>
        </w:tc>
        <w:tc>
          <w:tcPr>
            <w:tcW w:w="2583" w:type="dxa"/>
            <w:gridSpan w:val="2"/>
            <w:vMerge w:val="restart"/>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個別諮商</w:t>
            </w:r>
          </w:p>
        </w:tc>
        <w:tc>
          <w:tcPr>
            <w:tcW w:w="2336" w:type="dxa"/>
            <w:vMerge w:val="restart"/>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75</w:t>
            </w:r>
            <w:r w:rsidRPr="00DD6608">
              <w:rPr>
                <w:rFonts w:ascii="Calibri" w:eastAsia="標楷體" w:hAnsi="Calibri" w:hint="eastAsia"/>
                <w:color w:val="000000" w:themeColor="text1"/>
                <w:szCs w:val="22"/>
              </w:rPr>
              <w:t>小時</w:t>
            </w:r>
          </w:p>
        </w:tc>
        <w:tc>
          <w:tcPr>
            <w:tcW w:w="2336" w:type="dxa"/>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教會中</w:t>
            </w:r>
            <w:r w:rsidRPr="00DD6608">
              <w:rPr>
                <w:rFonts w:ascii="Calibri" w:eastAsia="標楷體" w:hAnsi="Calibri" w:hint="eastAsia"/>
                <w:color w:val="000000" w:themeColor="text1"/>
                <w:szCs w:val="22"/>
              </w:rPr>
              <w:t>20</w:t>
            </w:r>
            <w:r w:rsidRPr="00DD6608">
              <w:rPr>
                <w:rFonts w:ascii="Calibri" w:eastAsia="標楷體" w:hAnsi="Calibri" w:hint="eastAsia"/>
                <w:color w:val="000000" w:themeColor="text1"/>
                <w:szCs w:val="22"/>
              </w:rPr>
              <w:t>小時以上</w:t>
            </w:r>
          </w:p>
        </w:tc>
      </w:tr>
      <w:tr w:rsidR="00460F22" w:rsidRPr="00DD6608" w:rsidTr="001B7A01">
        <w:trPr>
          <w:trHeight w:val="188"/>
        </w:trPr>
        <w:tc>
          <w:tcPr>
            <w:tcW w:w="457" w:type="dxa"/>
            <w:vMerge/>
          </w:tcPr>
          <w:p w:rsidR="00460F22" w:rsidRPr="00DD6608" w:rsidRDefault="00460F22" w:rsidP="001B7A01">
            <w:pPr>
              <w:tabs>
                <w:tab w:val="left" w:pos="142"/>
              </w:tabs>
              <w:rPr>
                <w:rFonts w:ascii="Calibri" w:eastAsia="標楷體" w:hAnsi="Calibri"/>
                <w:color w:val="000000" w:themeColor="text1"/>
                <w:szCs w:val="22"/>
              </w:rPr>
            </w:pPr>
          </w:p>
        </w:tc>
        <w:tc>
          <w:tcPr>
            <w:tcW w:w="2583" w:type="dxa"/>
            <w:gridSpan w:val="2"/>
            <w:vMerge/>
          </w:tcPr>
          <w:p w:rsidR="00460F22" w:rsidRPr="00DD6608" w:rsidRDefault="00460F22" w:rsidP="001B7A01">
            <w:pPr>
              <w:tabs>
                <w:tab w:val="left" w:pos="142"/>
              </w:tabs>
              <w:rPr>
                <w:rFonts w:ascii="Calibri" w:eastAsia="標楷體" w:hAnsi="Calibri"/>
                <w:color w:val="000000" w:themeColor="text1"/>
                <w:szCs w:val="22"/>
              </w:rPr>
            </w:pPr>
          </w:p>
        </w:tc>
        <w:tc>
          <w:tcPr>
            <w:tcW w:w="2336" w:type="dxa"/>
            <w:vMerge/>
          </w:tcPr>
          <w:p w:rsidR="00460F22" w:rsidRPr="00DD6608" w:rsidRDefault="00460F22" w:rsidP="001B7A01">
            <w:pPr>
              <w:tabs>
                <w:tab w:val="left" w:pos="142"/>
              </w:tabs>
              <w:rPr>
                <w:rFonts w:ascii="Calibri" w:eastAsia="標楷體" w:hAnsi="Calibri"/>
                <w:color w:val="000000" w:themeColor="text1"/>
                <w:szCs w:val="22"/>
              </w:rPr>
            </w:pPr>
          </w:p>
        </w:tc>
        <w:tc>
          <w:tcPr>
            <w:tcW w:w="2336" w:type="dxa"/>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電話諮商得</w:t>
            </w:r>
            <w:r w:rsidRPr="00DD6608">
              <w:rPr>
                <w:rFonts w:ascii="Calibri" w:eastAsia="標楷體" w:hAnsi="Calibri" w:hint="eastAsia"/>
                <w:color w:val="000000" w:themeColor="text1"/>
                <w:szCs w:val="22"/>
              </w:rPr>
              <w:t>15</w:t>
            </w:r>
            <w:r w:rsidRPr="00DD6608">
              <w:rPr>
                <w:rFonts w:ascii="Calibri" w:eastAsia="標楷體" w:hAnsi="Calibri" w:hint="eastAsia"/>
                <w:color w:val="000000" w:themeColor="text1"/>
                <w:szCs w:val="22"/>
              </w:rPr>
              <w:t>小時</w:t>
            </w:r>
          </w:p>
        </w:tc>
      </w:tr>
      <w:tr w:rsidR="00460F22" w:rsidRPr="00DD6608" w:rsidTr="001B7A01">
        <w:tc>
          <w:tcPr>
            <w:tcW w:w="457" w:type="dxa"/>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2.</w:t>
            </w:r>
          </w:p>
        </w:tc>
        <w:tc>
          <w:tcPr>
            <w:tcW w:w="2583" w:type="dxa"/>
            <w:gridSpan w:val="2"/>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團體諮商</w:t>
            </w:r>
          </w:p>
        </w:tc>
        <w:tc>
          <w:tcPr>
            <w:tcW w:w="2336" w:type="dxa"/>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2</w:t>
            </w:r>
            <w:r w:rsidRPr="00DD6608">
              <w:rPr>
                <w:rFonts w:ascii="Calibri" w:eastAsia="標楷體" w:hAnsi="Calibri" w:hint="eastAsia"/>
                <w:color w:val="000000" w:themeColor="text1"/>
                <w:szCs w:val="22"/>
              </w:rPr>
              <w:t>個團體</w:t>
            </w:r>
          </w:p>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30~50</w:t>
            </w:r>
            <w:r w:rsidRPr="00DD6608">
              <w:rPr>
                <w:rFonts w:ascii="Calibri" w:eastAsia="標楷體" w:hAnsi="Calibri" w:hint="eastAsia"/>
                <w:color w:val="000000" w:themeColor="text1"/>
                <w:szCs w:val="22"/>
              </w:rPr>
              <w:t>小時</w:t>
            </w:r>
          </w:p>
        </w:tc>
        <w:tc>
          <w:tcPr>
            <w:tcW w:w="2336" w:type="dxa"/>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教會中一個團體約</w:t>
            </w:r>
            <w:r w:rsidRPr="00DD6608">
              <w:rPr>
                <w:rFonts w:ascii="Calibri" w:eastAsia="標楷體" w:hAnsi="Calibri" w:hint="eastAsia"/>
                <w:color w:val="000000" w:themeColor="text1"/>
                <w:szCs w:val="22"/>
              </w:rPr>
              <w:t>20</w:t>
            </w:r>
            <w:r w:rsidRPr="00DD6608">
              <w:rPr>
                <w:rFonts w:ascii="Calibri" w:eastAsia="標楷體" w:hAnsi="Calibri" w:hint="eastAsia"/>
                <w:color w:val="000000" w:themeColor="text1"/>
                <w:szCs w:val="22"/>
              </w:rPr>
              <w:t>小時</w:t>
            </w:r>
          </w:p>
        </w:tc>
      </w:tr>
      <w:tr w:rsidR="00460F22" w:rsidRPr="00DD6608" w:rsidTr="001B7A01">
        <w:tc>
          <w:tcPr>
            <w:tcW w:w="457" w:type="dxa"/>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3.</w:t>
            </w:r>
          </w:p>
        </w:tc>
        <w:tc>
          <w:tcPr>
            <w:tcW w:w="2583" w:type="dxa"/>
            <w:gridSpan w:val="2"/>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教會實習</w:t>
            </w:r>
          </w:p>
        </w:tc>
        <w:tc>
          <w:tcPr>
            <w:tcW w:w="2336" w:type="dxa"/>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65~85</w:t>
            </w:r>
            <w:r w:rsidRPr="00DD6608">
              <w:rPr>
                <w:rFonts w:ascii="Calibri" w:eastAsia="標楷體" w:hAnsi="Calibri" w:hint="eastAsia"/>
                <w:color w:val="000000" w:themeColor="text1"/>
                <w:szCs w:val="22"/>
              </w:rPr>
              <w:t>小時</w:t>
            </w:r>
          </w:p>
        </w:tc>
        <w:tc>
          <w:tcPr>
            <w:tcW w:w="2336" w:type="dxa"/>
            <w:vMerge w:val="restart"/>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提計畫書</w:t>
            </w:r>
            <w:r w:rsidRPr="00DD6608">
              <w:rPr>
                <w:rFonts w:ascii="Calibri" w:eastAsia="標楷體" w:hAnsi="Calibri" w:hint="eastAsia"/>
                <w:color w:val="000000" w:themeColor="text1"/>
                <w:szCs w:val="22"/>
              </w:rPr>
              <w:t>/</w:t>
            </w:r>
            <w:r w:rsidRPr="00DD6608">
              <w:rPr>
                <w:rFonts w:ascii="Calibri" w:eastAsia="標楷體" w:hAnsi="Calibri" w:hint="eastAsia"/>
                <w:color w:val="000000" w:themeColor="text1"/>
                <w:szCs w:val="22"/>
              </w:rPr>
              <w:t>記錄表由直屬的牧者（或指定同工）監督</w:t>
            </w:r>
          </w:p>
        </w:tc>
      </w:tr>
      <w:tr w:rsidR="00460F22" w:rsidRPr="00DD6608" w:rsidTr="001B7A01">
        <w:tc>
          <w:tcPr>
            <w:tcW w:w="457" w:type="dxa"/>
            <w:vMerge w:val="restart"/>
          </w:tcPr>
          <w:p w:rsidR="00460F22" w:rsidRPr="00DD6608" w:rsidRDefault="00460F22" w:rsidP="001B7A01">
            <w:pPr>
              <w:tabs>
                <w:tab w:val="left" w:pos="142"/>
              </w:tabs>
              <w:rPr>
                <w:rFonts w:ascii="Calibri" w:eastAsia="標楷體" w:hAnsi="Calibri"/>
                <w:color w:val="000000" w:themeColor="text1"/>
                <w:szCs w:val="22"/>
              </w:rPr>
            </w:pPr>
          </w:p>
        </w:tc>
        <w:tc>
          <w:tcPr>
            <w:tcW w:w="571" w:type="dxa"/>
          </w:tcPr>
          <w:p w:rsidR="00460F22" w:rsidRPr="00DD6608" w:rsidRDefault="00460F22" w:rsidP="001B7A01">
            <w:pPr>
              <w:tabs>
                <w:tab w:val="left" w:pos="142"/>
              </w:tabs>
              <w:rPr>
                <w:rFonts w:ascii="Calibri" w:eastAsia="標楷體" w:hAnsi="Calibri"/>
                <w:color w:val="000000" w:themeColor="text1"/>
                <w:szCs w:val="22"/>
              </w:rPr>
            </w:pPr>
            <w:r w:rsidRPr="00DD6608">
              <w:rPr>
                <w:rFonts w:eastAsia="標楷體"/>
                <w:color w:val="000000" w:themeColor="text1"/>
              </w:rPr>
              <w:fldChar w:fldCharType="begin"/>
            </w:r>
            <w:r w:rsidRPr="00DD6608">
              <w:rPr>
                <w:rFonts w:eastAsia="標楷體"/>
                <w:color w:val="000000" w:themeColor="text1"/>
              </w:rPr>
              <w:instrText xml:space="preserve"> </w:instrText>
            </w:r>
            <w:r w:rsidRPr="00DD6608">
              <w:rPr>
                <w:rFonts w:eastAsia="標楷體" w:hint="eastAsia"/>
                <w:color w:val="000000" w:themeColor="text1"/>
              </w:rPr>
              <w:instrText>eq \o\ac(</w:instrText>
            </w:r>
            <w:r w:rsidRPr="00DD6608">
              <w:rPr>
                <w:rFonts w:eastAsia="標楷體" w:hint="eastAsia"/>
                <w:color w:val="000000" w:themeColor="text1"/>
              </w:rPr>
              <w:instrText>○</w:instrText>
            </w:r>
            <w:r w:rsidRPr="00DD6608">
              <w:rPr>
                <w:rFonts w:eastAsia="標楷體" w:hint="eastAsia"/>
                <w:color w:val="000000" w:themeColor="text1"/>
              </w:rPr>
              <w:instrText>,</w:instrText>
            </w:r>
            <w:r w:rsidRPr="00DD6608">
              <w:rPr>
                <w:rFonts w:eastAsia="標楷體" w:hint="eastAsia"/>
                <w:color w:val="000000" w:themeColor="text1"/>
                <w:position w:val="3"/>
                <w:sz w:val="16"/>
              </w:rPr>
              <w:instrText>1</w:instrText>
            </w:r>
            <w:r w:rsidRPr="00DD6608">
              <w:rPr>
                <w:rFonts w:eastAsia="標楷體" w:hint="eastAsia"/>
                <w:color w:val="000000" w:themeColor="text1"/>
              </w:rPr>
              <w:instrText>)</w:instrText>
            </w:r>
            <w:r w:rsidRPr="00DD6608">
              <w:rPr>
                <w:rFonts w:eastAsia="標楷體"/>
                <w:color w:val="000000" w:themeColor="text1"/>
              </w:rPr>
              <w:fldChar w:fldCharType="end"/>
            </w:r>
          </w:p>
        </w:tc>
        <w:tc>
          <w:tcPr>
            <w:tcW w:w="2012" w:type="dxa"/>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個別諮商</w:t>
            </w:r>
          </w:p>
        </w:tc>
        <w:tc>
          <w:tcPr>
            <w:tcW w:w="2336" w:type="dxa"/>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20</w:t>
            </w:r>
            <w:r w:rsidRPr="00DD6608">
              <w:rPr>
                <w:rFonts w:ascii="Calibri" w:eastAsia="標楷體" w:hAnsi="Calibri" w:hint="eastAsia"/>
                <w:color w:val="000000" w:themeColor="text1"/>
                <w:szCs w:val="22"/>
              </w:rPr>
              <w:t>小時以上</w:t>
            </w:r>
          </w:p>
        </w:tc>
        <w:tc>
          <w:tcPr>
            <w:tcW w:w="2336" w:type="dxa"/>
            <w:vMerge/>
          </w:tcPr>
          <w:p w:rsidR="00460F22" w:rsidRPr="00DD6608" w:rsidRDefault="00460F22" w:rsidP="001B7A01">
            <w:pPr>
              <w:tabs>
                <w:tab w:val="left" w:pos="142"/>
              </w:tabs>
              <w:rPr>
                <w:rFonts w:ascii="Calibri" w:eastAsia="標楷體" w:hAnsi="Calibri"/>
                <w:color w:val="000000" w:themeColor="text1"/>
                <w:szCs w:val="22"/>
              </w:rPr>
            </w:pPr>
          </w:p>
        </w:tc>
      </w:tr>
      <w:tr w:rsidR="00460F22" w:rsidRPr="00DD6608" w:rsidTr="001B7A01">
        <w:tc>
          <w:tcPr>
            <w:tcW w:w="457" w:type="dxa"/>
            <w:vMerge/>
          </w:tcPr>
          <w:p w:rsidR="00460F22" w:rsidRPr="00DD6608" w:rsidRDefault="00460F22" w:rsidP="001B7A01">
            <w:pPr>
              <w:tabs>
                <w:tab w:val="left" w:pos="142"/>
              </w:tabs>
              <w:rPr>
                <w:rFonts w:ascii="Calibri" w:eastAsia="標楷體" w:hAnsi="Calibri"/>
                <w:color w:val="000000" w:themeColor="text1"/>
                <w:szCs w:val="22"/>
              </w:rPr>
            </w:pPr>
          </w:p>
        </w:tc>
        <w:tc>
          <w:tcPr>
            <w:tcW w:w="571" w:type="dxa"/>
          </w:tcPr>
          <w:p w:rsidR="00460F22" w:rsidRPr="00DD6608" w:rsidRDefault="00460F22" w:rsidP="001B7A01">
            <w:pPr>
              <w:tabs>
                <w:tab w:val="left" w:pos="142"/>
              </w:tabs>
              <w:rPr>
                <w:rFonts w:ascii="Calibri" w:eastAsia="標楷體" w:hAnsi="Calibri"/>
                <w:color w:val="000000" w:themeColor="text1"/>
                <w:szCs w:val="22"/>
              </w:rPr>
            </w:pPr>
            <w:r w:rsidRPr="00DD6608">
              <w:rPr>
                <w:rFonts w:eastAsia="標楷體"/>
                <w:color w:val="000000" w:themeColor="text1"/>
              </w:rPr>
              <w:fldChar w:fldCharType="begin"/>
            </w:r>
            <w:r w:rsidRPr="00DD6608">
              <w:rPr>
                <w:rFonts w:eastAsia="標楷體"/>
                <w:color w:val="000000" w:themeColor="text1"/>
              </w:rPr>
              <w:instrText xml:space="preserve"> </w:instrText>
            </w:r>
            <w:r w:rsidRPr="00DD6608">
              <w:rPr>
                <w:rFonts w:eastAsia="標楷體" w:hint="eastAsia"/>
                <w:color w:val="000000" w:themeColor="text1"/>
              </w:rPr>
              <w:instrText>eq \o\ac(</w:instrText>
            </w:r>
            <w:r w:rsidRPr="00DD6608">
              <w:rPr>
                <w:rFonts w:eastAsia="標楷體" w:hint="eastAsia"/>
                <w:color w:val="000000" w:themeColor="text1"/>
              </w:rPr>
              <w:instrText>○</w:instrText>
            </w:r>
            <w:r w:rsidRPr="00DD6608">
              <w:rPr>
                <w:rFonts w:eastAsia="標楷體" w:hint="eastAsia"/>
                <w:color w:val="000000" w:themeColor="text1"/>
              </w:rPr>
              <w:instrText>,</w:instrText>
            </w:r>
            <w:r w:rsidRPr="00DD6608">
              <w:rPr>
                <w:rFonts w:eastAsia="標楷體" w:hint="eastAsia"/>
                <w:color w:val="000000" w:themeColor="text1"/>
                <w:position w:val="3"/>
                <w:sz w:val="16"/>
              </w:rPr>
              <w:instrText>2</w:instrText>
            </w:r>
            <w:r w:rsidRPr="00DD6608">
              <w:rPr>
                <w:rFonts w:eastAsia="標楷體" w:hint="eastAsia"/>
                <w:color w:val="000000" w:themeColor="text1"/>
              </w:rPr>
              <w:instrText>)</w:instrText>
            </w:r>
            <w:r w:rsidRPr="00DD6608">
              <w:rPr>
                <w:rFonts w:eastAsia="標楷體"/>
                <w:color w:val="000000" w:themeColor="text1"/>
              </w:rPr>
              <w:fldChar w:fldCharType="end"/>
            </w:r>
          </w:p>
        </w:tc>
        <w:tc>
          <w:tcPr>
            <w:tcW w:w="2012" w:type="dxa"/>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團體諮商</w:t>
            </w:r>
          </w:p>
        </w:tc>
        <w:tc>
          <w:tcPr>
            <w:tcW w:w="2336" w:type="dxa"/>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一個團體，</w:t>
            </w:r>
            <w:r w:rsidRPr="00DD6608">
              <w:rPr>
                <w:rFonts w:ascii="Calibri" w:eastAsia="標楷體" w:hAnsi="Calibri" w:hint="eastAsia"/>
                <w:color w:val="000000" w:themeColor="text1"/>
                <w:szCs w:val="22"/>
              </w:rPr>
              <w:t>20</w:t>
            </w:r>
            <w:r w:rsidRPr="00DD6608">
              <w:rPr>
                <w:rFonts w:ascii="Calibri" w:eastAsia="標楷體" w:hAnsi="Calibri" w:hint="eastAsia"/>
                <w:color w:val="000000" w:themeColor="text1"/>
                <w:szCs w:val="22"/>
              </w:rPr>
              <w:t>小時</w:t>
            </w:r>
          </w:p>
        </w:tc>
        <w:tc>
          <w:tcPr>
            <w:tcW w:w="2336" w:type="dxa"/>
            <w:vMerge/>
          </w:tcPr>
          <w:p w:rsidR="00460F22" w:rsidRPr="00DD6608" w:rsidRDefault="00460F22" w:rsidP="001B7A01">
            <w:pPr>
              <w:tabs>
                <w:tab w:val="left" w:pos="142"/>
              </w:tabs>
              <w:rPr>
                <w:rFonts w:ascii="Calibri" w:eastAsia="標楷體" w:hAnsi="Calibri"/>
                <w:color w:val="000000" w:themeColor="text1"/>
                <w:szCs w:val="22"/>
              </w:rPr>
            </w:pPr>
          </w:p>
        </w:tc>
      </w:tr>
      <w:tr w:rsidR="00460F22" w:rsidRPr="00DD6608" w:rsidTr="001B7A01">
        <w:tc>
          <w:tcPr>
            <w:tcW w:w="457" w:type="dxa"/>
            <w:vMerge/>
          </w:tcPr>
          <w:p w:rsidR="00460F22" w:rsidRPr="00DD6608" w:rsidRDefault="00460F22" w:rsidP="001B7A01">
            <w:pPr>
              <w:tabs>
                <w:tab w:val="left" w:pos="142"/>
              </w:tabs>
              <w:rPr>
                <w:rFonts w:ascii="Calibri" w:eastAsia="標楷體" w:hAnsi="Calibri"/>
                <w:color w:val="000000" w:themeColor="text1"/>
                <w:szCs w:val="22"/>
              </w:rPr>
            </w:pPr>
          </w:p>
        </w:tc>
        <w:tc>
          <w:tcPr>
            <w:tcW w:w="571" w:type="dxa"/>
          </w:tcPr>
          <w:p w:rsidR="00460F22" w:rsidRPr="00DD6608" w:rsidRDefault="00460F22" w:rsidP="001B7A01">
            <w:pPr>
              <w:tabs>
                <w:tab w:val="left" w:pos="142"/>
              </w:tabs>
              <w:rPr>
                <w:rFonts w:ascii="Calibri" w:eastAsia="標楷體" w:hAnsi="Calibri"/>
                <w:color w:val="000000" w:themeColor="text1"/>
                <w:szCs w:val="22"/>
              </w:rPr>
            </w:pPr>
            <w:r w:rsidRPr="00DD6608">
              <w:rPr>
                <w:rFonts w:eastAsia="標楷體"/>
                <w:color w:val="000000" w:themeColor="text1"/>
              </w:rPr>
              <w:fldChar w:fldCharType="begin"/>
            </w:r>
            <w:r w:rsidRPr="00DD6608">
              <w:rPr>
                <w:rFonts w:eastAsia="標楷體"/>
                <w:color w:val="000000" w:themeColor="text1"/>
              </w:rPr>
              <w:instrText xml:space="preserve"> </w:instrText>
            </w:r>
            <w:r w:rsidRPr="00DD6608">
              <w:rPr>
                <w:rFonts w:eastAsia="標楷體" w:hint="eastAsia"/>
                <w:color w:val="000000" w:themeColor="text1"/>
              </w:rPr>
              <w:instrText>eq \o\ac(</w:instrText>
            </w:r>
            <w:r w:rsidRPr="00DD6608">
              <w:rPr>
                <w:rFonts w:eastAsia="標楷體" w:hint="eastAsia"/>
                <w:color w:val="000000" w:themeColor="text1"/>
              </w:rPr>
              <w:instrText>○</w:instrText>
            </w:r>
            <w:r w:rsidRPr="00DD6608">
              <w:rPr>
                <w:rFonts w:eastAsia="標楷體" w:hint="eastAsia"/>
                <w:color w:val="000000" w:themeColor="text1"/>
              </w:rPr>
              <w:instrText>,</w:instrText>
            </w:r>
            <w:r w:rsidRPr="00DD6608">
              <w:rPr>
                <w:rFonts w:eastAsia="標楷體" w:hint="eastAsia"/>
                <w:color w:val="000000" w:themeColor="text1"/>
                <w:position w:val="3"/>
                <w:sz w:val="16"/>
              </w:rPr>
              <w:instrText>3</w:instrText>
            </w:r>
            <w:r w:rsidRPr="00DD6608">
              <w:rPr>
                <w:rFonts w:eastAsia="標楷體" w:hint="eastAsia"/>
                <w:color w:val="000000" w:themeColor="text1"/>
              </w:rPr>
              <w:instrText>)</w:instrText>
            </w:r>
            <w:r w:rsidRPr="00DD6608">
              <w:rPr>
                <w:rFonts w:eastAsia="標楷體"/>
                <w:color w:val="000000" w:themeColor="text1"/>
              </w:rPr>
              <w:fldChar w:fldCharType="end"/>
            </w:r>
          </w:p>
        </w:tc>
        <w:tc>
          <w:tcPr>
            <w:tcW w:w="2012" w:type="dxa"/>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牧養實習</w:t>
            </w:r>
          </w:p>
        </w:tc>
        <w:tc>
          <w:tcPr>
            <w:tcW w:w="2336" w:type="dxa"/>
          </w:tcPr>
          <w:p w:rsidR="00460F22" w:rsidRPr="00DD6608" w:rsidRDefault="00460F22" w:rsidP="001B7A01">
            <w:pPr>
              <w:tabs>
                <w:tab w:val="left" w:pos="142"/>
              </w:tabs>
              <w:rPr>
                <w:rFonts w:ascii="Calibri" w:eastAsia="標楷體" w:hAnsi="Calibri"/>
                <w:color w:val="000000" w:themeColor="text1"/>
                <w:szCs w:val="22"/>
              </w:rPr>
            </w:pPr>
            <w:r w:rsidRPr="00DD6608">
              <w:rPr>
                <w:rFonts w:ascii="Calibri" w:eastAsia="標楷體" w:hAnsi="Calibri" w:hint="eastAsia"/>
                <w:color w:val="000000" w:themeColor="text1"/>
                <w:szCs w:val="22"/>
              </w:rPr>
              <w:t>25~45</w:t>
            </w:r>
            <w:r w:rsidRPr="00DD6608">
              <w:rPr>
                <w:rFonts w:ascii="Calibri" w:eastAsia="標楷體" w:hAnsi="Calibri" w:hint="eastAsia"/>
                <w:color w:val="000000" w:themeColor="text1"/>
                <w:szCs w:val="22"/>
              </w:rPr>
              <w:t>小時</w:t>
            </w:r>
          </w:p>
        </w:tc>
        <w:tc>
          <w:tcPr>
            <w:tcW w:w="2336" w:type="dxa"/>
            <w:vMerge/>
          </w:tcPr>
          <w:p w:rsidR="00460F22" w:rsidRPr="00DD6608" w:rsidRDefault="00460F22" w:rsidP="001B7A01">
            <w:pPr>
              <w:tabs>
                <w:tab w:val="left" w:pos="142"/>
              </w:tabs>
              <w:rPr>
                <w:rFonts w:ascii="Calibri" w:eastAsia="標楷體" w:hAnsi="Calibri"/>
                <w:color w:val="000000" w:themeColor="text1"/>
                <w:szCs w:val="22"/>
              </w:rPr>
            </w:pPr>
          </w:p>
        </w:tc>
      </w:tr>
    </w:tbl>
    <w:p w:rsidR="00460F22" w:rsidRPr="00DD6608" w:rsidRDefault="00460F22" w:rsidP="00460F22">
      <w:pPr>
        <w:numPr>
          <w:ilvl w:val="0"/>
          <w:numId w:val="1"/>
        </w:numPr>
        <w:tabs>
          <w:tab w:val="left" w:pos="142"/>
          <w:tab w:val="left" w:pos="567"/>
        </w:tabs>
        <w:rPr>
          <w:rFonts w:eastAsia="標楷體"/>
          <w:color w:val="000000" w:themeColor="text1"/>
        </w:rPr>
      </w:pPr>
      <w:proofErr w:type="gramStart"/>
      <w:r w:rsidRPr="00DD6608">
        <w:rPr>
          <w:rFonts w:eastAsia="標楷體" w:hAnsi="標楷體" w:hint="eastAsia"/>
          <w:color w:val="000000" w:themeColor="text1"/>
        </w:rPr>
        <w:t>牧靈</w:t>
      </w:r>
      <w:r w:rsidRPr="00DD6608">
        <w:rPr>
          <w:rFonts w:eastAsia="標楷體" w:hAnsi="標楷體"/>
          <w:color w:val="000000" w:themeColor="text1"/>
        </w:rPr>
        <w:t>諮商</w:t>
      </w:r>
      <w:proofErr w:type="gramEnd"/>
      <w:r w:rsidRPr="00DD6608">
        <w:rPr>
          <w:rFonts w:eastAsia="標楷體" w:hAnsi="標楷體"/>
          <w:color w:val="000000" w:themeColor="text1"/>
        </w:rPr>
        <w:t>實習機構</w:t>
      </w:r>
    </w:p>
    <w:p w:rsidR="00460F22" w:rsidRPr="00DD6608" w:rsidRDefault="00460F22" w:rsidP="00460F22">
      <w:pPr>
        <w:tabs>
          <w:tab w:val="num" w:pos="0"/>
          <w:tab w:val="left" w:pos="142"/>
        </w:tabs>
        <w:ind w:leftChars="225" w:left="1260" w:hangingChars="300" w:hanging="720"/>
        <w:rPr>
          <w:rFonts w:eastAsia="標楷體" w:hAnsi="標楷體"/>
          <w:color w:val="000000" w:themeColor="text1"/>
        </w:rPr>
      </w:pPr>
      <w:r w:rsidRPr="00DD6608">
        <w:rPr>
          <w:rFonts w:eastAsia="標楷體" w:hAnsi="標楷體"/>
          <w:color w:val="000000" w:themeColor="text1"/>
        </w:rPr>
        <w:t>（一）實習機構之選</w:t>
      </w:r>
      <w:r w:rsidRPr="00DD6608">
        <w:rPr>
          <w:rFonts w:eastAsia="標楷體" w:hAnsi="標楷體" w:hint="eastAsia"/>
          <w:color w:val="000000" w:themeColor="text1"/>
        </w:rPr>
        <w:t>項如下</w:t>
      </w:r>
      <w:r w:rsidRPr="00DD6608">
        <w:rPr>
          <w:rFonts w:eastAsia="標楷體" w:hAnsi="標楷體" w:hint="eastAsia"/>
          <w:color w:val="000000" w:themeColor="text1"/>
        </w:rPr>
        <w:t>:</w:t>
      </w:r>
    </w:p>
    <w:p w:rsidR="00460F22" w:rsidRPr="00DD6608" w:rsidRDefault="00460F22" w:rsidP="00460F22">
      <w:pPr>
        <w:tabs>
          <w:tab w:val="num" w:pos="0"/>
          <w:tab w:val="left" w:pos="142"/>
        </w:tabs>
        <w:ind w:leftChars="225" w:left="1260" w:hangingChars="300" w:hanging="720"/>
        <w:rPr>
          <w:rFonts w:eastAsia="標楷體" w:hAnsi="標楷體"/>
          <w:color w:val="000000" w:themeColor="text1"/>
        </w:rPr>
      </w:pPr>
      <w:r w:rsidRPr="00DD6608">
        <w:rPr>
          <w:rFonts w:eastAsia="標楷體" w:hAnsi="標楷體" w:hint="eastAsia"/>
          <w:color w:val="000000" w:themeColor="text1"/>
        </w:rPr>
        <w:t xml:space="preserve">     1.</w:t>
      </w:r>
      <w:r w:rsidRPr="00DD6608">
        <w:rPr>
          <w:rFonts w:eastAsia="標楷體" w:hAnsi="標楷體" w:hint="eastAsia"/>
          <w:color w:val="000000" w:themeColor="text1"/>
        </w:rPr>
        <w:t>推薦來就學之教會。</w:t>
      </w:r>
    </w:p>
    <w:p w:rsidR="00460F22" w:rsidRPr="00DD6608" w:rsidRDefault="00460F22" w:rsidP="00460F22">
      <w:pPr>
        <w:tabs>
          <w:tab w:val="num" w:pos="0"/>
          <w:tab w:val="left" w:pos="142"/>
        </w:tabs>
        <w:ind w:leftChars="475" w:left="1260" w:hangingChars="50" w:hanging="120"/>
        <w:rPr>
          <w:rFonts w:eastAsia="標楷體" w:hAnsi="標楷體"/>
          <w:color w:val="000000" w:themeColor="text1"/>
        </w:rPr>
      </w:pPr>
      <w:r w:rsidRPr="00DD6608">
        <w:rPr>
          <w:rFonts w:eastAsia="標楷體" w:hAnsi="標楷體" w:hint="eastAsia"/>
          <w:color w:val="000000" w:themeColor="text1"/>
        </w:rPr>
        <w:t>2.</w:t>
      </w:r>
      <w:r w:rsidRPr="00DD6608">
        <w:rPr>
          <w:rFonts w:eastAsia="標楷體" w:hAnsi="標楷體" w:hint="eastAsia"/>
          <w:color w:val="000000" w:themeColor="text1"/>
        </w:rPr>
        <w:t>政府立案之專業心理諮商機構</w:t>
      </w:r>
      <w:r w:rsidRPr="00DD6608">
        <w:rPr>
          <w:rFonts w:eastAsia="標楷體" w:hAnsi="標楷體"/>
          <w:color w:val="000000" w:themeColor="text1"/>
        </w:rPr>
        <w:t>。</w:t>
      </w:r>
    </w:p>
    <w:p w:rsidR="00460F22" w:rsidRPr="00DD6608" w:rsidRDefault="00460F22" w:rsidP="00460F22">
      <w:pPr>
        <w:tabs>
          <w:tab w:val="num" w:pos="0"/>
          <w:tab w:val="left" w:pos="142"/>
        </w:tabs>
        <w:ind w:leftChars="225" w:left="1260" w:hangingChars="300" w:hanging="720"/>
        <w:rPr>
          <w:rFonts w:eastAsia="標楷體" w:hAnsi="標楷體"/>
          <w:color w:val="000000" w:themeColor="text1"/>
        </w:rPr>
      </w:pPr>
      <w:r w:rsidRPr="00DD6608">
        <w:rPr>
          <w:rFonts w:eastAsia="標楷體" w:hAnsi="標楷體" w:hint="eastAsia"/>
          <w:color w:val="000000" w:themeColor="text1"/>
        </w:rPr>
        <w:t xml:space="preserve">     3.</w:t>
      </w:r>
      <w:r w:rsidRPr="00DD6608">
        <w:rPr>
          <w:rFonts w:eastAsia="標楷體" w:hAnsi="標楷體" w:hint="eastAsia"/>
          <w:color w:val="000000" w:themeColor="text1"/>
        </w:rPr>
        <w:t>擁有純正信仰之教會及教會附屬單位</w:t>
      </w:r>
      <w:r w:rsidRPr="00DD6608">
        <w:rPr>
          <w:rFonts w:eastAsia="標楷體" w:hAnsi="標楷體"/>
          <w:color w:val="000000" w:themeColor="text1"/>
        </w:rPr>
        <w:t>。</w:t>
      </w:r>
    </w:p>
    <w:p w:rsidR="00460F22" w:rsidRPr="00DD6608" w:rsidRDefault="00460F22" w:rsidP="00460F22">
      <w:pPr>
        <w:tabs>
          <w:tab w:val="num" w:pos="0"/>
          <w:tab w:val="left" w:pos="142"/>
        </w:tabs>
        <w:ind w:leftChars="225" w:left="1260" w:hangingChars="300" w:hanging="720"/>
        <w:rPr>
          <w:rFonts w:eastAsia="標楷體" w:hAnsi="標楷體"/>
          <w:color w:val="000000" w:themeColor="text1"/>
        </w:rPr>
      </w:pPr>
      <w:r w:rsidRPr="00DD6608">
        <w:rPr>
          <w:rFonts w:eastAsia="標楷體" w:hAnsi="標楷體" w:hint="eastAsia"/>
          <w:color w:val="000000" w:themeColor="text1"/>
        </w:rPr>
        <w:t xml:space="preserve">     4.</w:t>
      </w:r>
      <w:r w:rsidRPr="00DD6608">
        <w:rPr>
          <w:rFonts w:eastAsia="標楷體" w:hAnsi="標楷體" w:hint="eastAsia"/>
          <w:color w:val="000000" w:themeColor="text1"/>
        </w:rPr>
        <w:t>需要心理專業協助之社區公私立機構</w:t>
      </w:r>
      <w:r w:rsidRPr="00DD6608">
        <w:rPr>
          <w:rFonts w:eastAsia="標楷體" w:hAnsi="標楷體" w:hint="eastAsia"/>
          <w:color w:val="000000" w:themeColor="text1"/>
        </w:rPr>
        <w:t>(</w:t>
      </w:r>
      <w:r w:rsidRPr="00DD6608">
        <w:rPr>
          <w:rFonts w:eastAsia="標楷體" w:hAnsi="標楷體" w:hint="eastAsia"/>
          <w:color w:val="000000" w:themeColor="text1"/>
        </w:rPr>
        <w:t>含醫院、育幼院、基金會、監獄等</w:t>
      </w:r>
      <w:r w:rsidRPr="00DD6608">
        <w:rPr>
          <w:rFonts w:eastAsia="標楷體" w:hAnsi="標楷體" w:hint="eastAsia"/>
          <w:color w:val="000000" w:themeColor="text1"/>
        </w:rPr>
        <w:t>)</w:t>
      </w:r>
    </w:p>
    <w:p w:rsidR="00460F22" w:rsidRPr="00DD6608" w:rsidRDefault="00460F22" w:rsidP="00460F22">
      <w:pPr>
        <w:tabs>
          <w:tab w:val="num" w:pos="0"/>
          <w:tab w:val="left" w:pos="142"/>
        </w:tabs>
        <w:ind w:leftChars="225" w:left="1260" w:hangingChars="300" w:hanging="720"/>
        <w:rPr>
          <w:rFonts w:eastAsia="標楷體"/>
          <w:color w:val="000000" w:themeColor="text1"/>
        </w:rPr>
      </w:pPr>
      <w:r w:rsidRPr="00DD6608">
        <w:rPr>
          <w:rFonts w:eastAsia="標楷體" w:hAnsi="標楷體" w:hint="eastAsia"/>
          <w:color w:val="000000" w:themeColor="text1"/>
        </w:rPr>
        <w:t>（二）單一實習機構之實習時數上限為</w:t>
      </w:r>
      <w:r w:rsidRPr="00DD6608">
        <w:rPr>
          <w:rFonts w:eastAsia="標楷體" w:hAnsi="標楷體" w:hint="eastAsia"/>
          <w:color w:val="000000" w:themeColor="text1"/>
        </w:rPr>
        <w:t>85</w:t>
      </w:r>
      <w:r w:rsidRPr="00DD6608">
        <w:rPr>
          <w:rFonts w:eastAsia="標楷體" w:hAnsi="標楷體" w:hint="eastAsia"/>
          <w:color w:val="000000" w:themeColor="text1"/>
        </w:rPr>
        <w:t>小時。</w:t>
      </w:r>
    </w:p>
    <w:p w:rsidR="00460F22" w:rsidRPr="00DD6608" w:rsidRDefault="00460F22" w:rsidP="00460F22">
      <w:pPr>
        <w:tabs>
          <w:tab w:val="left" w:pos="142"/>
          <w:tab w:val="left" w:pos="1276"/>
        </w:tabs>
        <w:ind w:leftChars="-119" w:left="1315" w:hangingChars="667" w:hanging="1601"/>
        <w:rPr>
          <w:rFonts w:eastAsia="標楷體" w:hAnsi="標楷體"/>
          <w:color w:val="000000" w:themeColor="text1"/>
        </w:rPr>
      </w:pPr>
      <w:r w:rsidRPr="00DD6608">
        <w:rPr>
          <w:rFonts w:eastAsia="標楷體" w:hAnsi="標楷體" w:hint="eastAsia"/>
          <w:color w:val="000000" w:themeColor="text1"/>
        </w:rPr>
        <w:t xml:space="preserve">       </w:t>
      </w:r>
      <w:r w:rsidRPr="00DD6608">
        <w:rPr>
          <w:rFonts w:eastAsia="標楷體" w:hAnsi="標楷體" w:hint="eastAsia"/>
          <w:color w:val="000000" w:themeColor="text1"/>
        </w:rPr>
        <w:t>（三）</w:t>
      </w:r>
      <w:r w:rsidRPr="00DD6608">
        <w:rPr>
          <w:rFonts w:eastAsia="標楷體" w:hAnsi="標楷體"/>
          <w:color w:val="000000" w:themeColor="text1"/>
        </w:rPr>
        <w:t>實習機構對實習學生的要求及權利義務之約定，</w:t>
      </w:r>
      <w:r w:rsidRPr="00DD6608">
        <w:rPr>
          <w:rFonts w:eastAsia="標楷體" w:hAnsi="標楷體" w:hint="eastAsia"/>
          <w:color w:val="000000" w:themeColor="text1"/>
        </w:rPr>
        <w:t>宜</w:t>
      </w:r>
      <w:r w:rsidRPr="00DD6608">
        <w:rPr>
          <w:rFonts w:eastAsia="標楷體" w:hAnsi="標楷體"/>
          <w:color w:val="000000" w:themeColor="text1"/>
        </w:rPr>
        <w:t>訂定書面契約，以確保實習生之權益。</w:t>
      </w:r>
    </w:p>
    <w:p w:rsidR="00460F22" w:rsidRPr="00DD6608" w:rsidRDefault="00460F22" w:rsidP="00460F22">
      <w:pPr>
        <w:tabs>
          <w:tab w:val="left" w:pos="142"/>
          <w:tab w:val="left" w:pos="567"/>
        </w:tabs>
        <w:ind w:left="480"/>
        <w:rPr>
          <w:rFonts w:eastAsia="標楷體" w:hAnsi="標楷體"/>
          <w:color w:val="000000" w:themeColor="text1"/>
        </w:rPr>
      </w:pPr>
      <w:r w:rsidRPr="00DD6608">
        <w:rPr>
          <w:rFonts w:eastAsia="標楷體" w:hAnsi="標楷體" w:hint="eastAsia"/>
          <w:color w:val="000000" w:themeColor="text1"/>
        </w:rPr>
        <w:t xml:space="preserve"> </w:t>
      </w:r>
      <w:r w:rsidRPr="00DD6608">
        <w:rPr>
          <w:rFonts w:eastAsia="標楷體" w:hAnsi="標楷體" w:hint="eastAsia"/>
          <w:color w:val="000000" w:themeColor="text1"/>
        </w:rPr>
        <w:t>（四）實習機構須經科</w:t>
      </w:r>
      <w:proofErr w:type="gramStart"/>
      <w:r w:rsidRPr="00DD6608">
        <w:rPr>
          <w:rFonts w:eastAsia="標楷體" w:hAnsi="標楷體" w:hint="eastAsia"/>
          <w:color w:val="000000" w:themeColor="text1"/>
        </w:rPr>
        <w:t>務</w:t>
      </w:r>
      <w:proofErr w:type="gramEnd"/>
      <w:r w:rsidRPr="00DD6608">
        <w:rPr>
          <w:rFonts w:eastAsia="標楷體" w:hAnsi="標楷體" w:hint="eastAsia"/>
          <w:color w:val="000000" w:themeColor="text1"/>
        </w:rPr>
        <w:t>會議審查通過。</w:t>
      </w:r>
    </w:p>
    <w:p w:rsidR="00460F22" w:rsidRPr="00DD6608" w:rsidRDefault="00460F22" w:rsidP="00460F22">
      <w:pPr>
        <w:tabs>
          <w:tab w:val="left" w:pos="142"/>
          <w:tab w:val="left" w:pos="567"/>
        </w:tabs>
        <w:ind w:left="480"/>
        <w:rPr>
          <w:rFonts w:eastAsia="標楷體"/>
          <w:color w:val="000000" w:themeColor="text1"/>
        </w:rPr>
      </w:pPr>
    </w:p>
    <w:p w:rsidR="00460F22" w:rsidRPr="00DD6608" w:rsidRDefault="00460F22" w:rsidP="00460F22">
      <w:pPr>
        <w:numPr>
          <w:ilvl w:val="0"/>
          <w:numId w:val="1"/>
        </w:numPr>
        <w:tabs>
          <w:tab w:val="left" w:pos="142"/>
          <w:tab w:val="left" w:pos="567"/>
        </w:tabs>
        <w:rPr>
          <w:rFonts w:eastAsia="標楷體"/>
          <w:color w:val="000000" w:themeColor="text1"/>
        </w:rPr>
      </w:pPr>
      <w:proofErr w:type="gramStart"/>
      <w:r w:rsidRPr="00DD6608">
        <w:rPr>
          <w:rFonts w:eastAsia="標楷體" w:hAnsi="標楷體" w:hint="eastAsia"/>
          <w:color w:val="000000" w:themeColor="text1"/>
        </w:rPr>
        <w:t>牧靈</w:t>
      </w:r>
      <w:r w:rsidRPr="00DD6608">
        <w:rPr>
          <w:rFonts w:eastAsia="標楷體" w:hAnsi="標楷體"/>
          <w:color w:val="000000" w:themeColor="text1"/>
        </w:rPr>
        <w:t>諮商</w:t>
      </w:r>
      <w:proofErr w:type="gramEnd"/>
      <w:r w:rsidRPr="00DD6608">
        <w:rPr>
          <w:rFonts w:eastAsia="標楷體" w:hAnsi="標楷體"/>
          <w:color w:val="000000" w:themeColor="text1"/>
        </w:rPr>
        <w:t>實習督導</w:t>
      </w:r>
      <w:r w:rsidRPr="00DD6608">
        <w:rPr>
          <w:rFonts w:eastAsia="標楷體" w:hAnsi="標楷體" w:hint="eastAsia"/>
          <w:color w:val="000000" w:themeColor="text1"/>
        </w:rPr>
        <w:t xml:space="preserve"> </w:t>
      </w:r>
    </w:p>
    <w:p w:rsidR="00460F22" w:rsidRPr="00DD6608" w:rsidRDefault="00460F22" w:rsidP="00460F22">
      <w:pPr>
        <w:tabs>
          <w:tab w:val="num" w:pos="0"/>
          <w:tab w:val="left" w:pos="142"/>
        </w:tabs>
        <w:ind w:leftChars="225" w:left="1260" w:hangingChars="300" w:hanging="720"/>
        <w:rPr>
          <w:rFonts w:eastAsia="標楷體" w:hAnsi="標楷體"/>
          <w:color w:val="000000" w:themeColor="text1"/>
        </w:rPr>
      </w:pPr>
      <w:r w:rsidRPr="00DD6608">
        <w:rPr>
          <w:rFonts w:eastAsia="標楷體" w:hAnsi="標楷體"/>
          <w:color w:val="000000" w:themeColor="text1"/>
        </w:rPr>
        <w:t>（一）本系應於每學年實習開始之前由授課教師與實習學生進行實習座談會，解釋相關實習規定，並說明所開放之機構性質和實習程序。</w:t>
      </w:r>
    </w:p>
    <w:p w:rsidR="00460F22" w:rsidRPr="00DD6608" w:rsidRDefault="00460F22" w:rsidP="00460F22">
      <w:pPr>
        <w:tabs>
          <w:tab w:val="num" w:pos="0"/>
          <w:tab w:val="left" w:pos="142"/>
        </w:tabs>
        <w:ind w:leftChars="225" w:left="1260" w:hangingChars="300" w:hanging="720"/>
        <w:rPr>
          <w:rFonts w:eastAsia="標楷體" w:hAnsi="標楷體"/>
          <w:color w:val="000000" w:themeColor="text1"/>
        </w:rPr>
      </w:pPr>
      <w:r w:rsidRPr="00DD6608">
        <w:rPr>
          <w:rFonts w:eastAsia="標楷體" w:hAnsi="標楷體" w:hint="eastAsia"/>
          <w:color w:val="000000" w:themeColor="text1"/>
        </w:rPr>
        <w:t>（二）實習期間學生以自費方式另找專業督導，每學期至少二次，若機構另有規定，應符合機構之相關規定。</w:t>
      </w:r>
    </w:p>
    <w:p w:rsidR="00460F22" w:rsidRPr="00596C29" w:rsidRDefault="00460F22" w:rsidP="00460F22">
      <w:pPr>
        <w:tabs>
          <w:tab w:val="num" w:pos="0"/>
          <w:tab w:val="left" w:pos="142"/>
        </w:tabs>
        <w:ind w:leftChars="225" w:left="1260" w:hangingChars="300" w:hanging="720"/>
        <w:rPr>
          <w:rFonts w:eastAsia="標楷體" w:hAnsi="標楷體"/>
          <w:color w:val="000000" w:themeColor="text1"/>
        </w:rPr>
      </w:pPr>
      <w:r w:rsidRPr="00596C29">
        <w:rPr>
          <w:rFonts w:eastAsia="標楷體" w:hAnsi="標楷體" w:hint="eastAsia"/>
          <w:color w:val="000000" w:themeColor="text1"/>
        </w:rPr>
        <w:t xml:space="preserve">      </w:t>
      </w:r>
      <w:r w:rsidRPr="00596C29">
        <w:rPr>
          <w:rFonts w:eastAsia="標楷體" w:hAnsi="標楷體" w:hint="eastAsia"/>
          <w:color w:val="000000" w:themeColor="text1"/>
        </w:rPr>
        <w:t>「個別督導」有兩種方式</w:t>
      </w:r>
      <w:r w:rsidRPr="00596C29">
        <w:rPr>
          <w:rFonts w:eastAsia="標楷體" w:hAnsi="標楷體" w:hint="eastAsia"/>
          <w:color w:val="000000" w:themeColor="text1"/>
        </w:rPr>
        <w:t>:</w:t>
      </w:r>
    </w:p>
    <w:p w:rsidR="00460F22" w:rsidRPr="00596C29" w:rsidRDefault="00460F22" w:rsidP="00460F22">
      <w:pPr>
        <w:ind w:leftChars="-59" w:hangingChars="59" w:hanging="142"/>
        <w:rPr>
          <w:rFonts w:ascii="華康標楷體" w:eastAsia="華康標楷體"/>
          <w:color w:val="000000" w:themeColor="text1"/>
        </w:rPr>
      </w:pPr>
      <w:r w:rsidRPr="00596C29">
        <w:rPr>
          <w:rFonts w:eastAsia="標楷體" w:hAnsi="標楷體" w:hint="eastAsia"/>
          <w:color w:val="000000" w:themeColor="text1"/>
        </w:rPr>
        <w:t xml:space="preserve"> </w:t>
      </w:r>
      <w:r w:rsidRPr="00596C29">
        <w:rPr>
          <w:rFonts w:ascii="華康標楷體" w:eastAsia="華康標楷體" w:hAnsi="標楷體" w:hint="eastAsia"/>
          <w:color w:val="000000" w:themeColor="text1"/>
        </w:rPr>
        <w:t xml:space="preserve">     </w:t>
      </w:r>
      <w:r w:rsidRPr="00596C29">
        <w:rPr>
          <w:rFonts w:ascii="華康標楷體" w:eastAsia="華康標楷體" w:hint="eastAsia"/>
          <w:color w:val="000000" w:themeColor="text1"/>
        </w:rPr>
        <w:t xml:space="preserve">    </w:t>
      </w:r>
      <w:r w:rsidRPr="00596C29">
        <w:rPr>
          <w:rFonts w:ascii="華康標楷體" w:eastAsia="華康標楷體" w:hint="eastAsia"/>
          <w:color w:val="000000" w:themeColor="text1"/>
        </w:rPr>
        <w:fldChar w:fldCharType="begin"/>
      </w:r>
      <w:r w:rsidRPr="00596C29">
        <w:rPr>
          <w:rFonts w:ascii="華康標楷體" w:eastAsia="華康標楷體" w:hint="eastAsia"/>
          <w:color w:val="000000" w:themeColor="text1"/>
        </w:rPr>
        <w:instrText xml:space="preserve"> eq \o\ac(○,</w:instrText>
      </w:r>
      <w:r w:rsidRPr="00596C29">
        <w:rPr>
          <w:rFonts w:ascii="華康標楷體" w:eastAsia="華康標楷體" w:hint="eastAsia"/>
          <w:color w:val="000000" w:themeColor="text1"/>
          <w:position w:val="3"/>
        </w:rPr>
        <w:instrText>1</w:instrText>
      </w:r>
      <w:r w:rsidRPr="00596C29">
        <w:rPr>
          <w:rFonts w:ascii="華康標楷體" w:eastAsia="華康標楷體" w:hint="eastAsia"/>
          <w:color w:val="000000" w:themeColor="text1"/>
        </w:rPr>
        <w:instrText>)</w:instrText>
      </w:r>
      <w:r w:rsidRPr="00596C29">
        <w:rPr>
          <w:rFonts w:ascii="華康標楷體" w:eastAsia="華康標楷體" w:hint="eastAsia"/>
          <w:color w:val="000000" w:themeColor="text1"/>
        </w:rPr>
        <w:fldChar w:fldCharType="end"/>
      </w:r>
      <w:r w:rsidRPr="00596C29">
        <w:rPr>
          <w:rFonts w:ascii="華康標楷體" w:eastAsia="華康標楷體" w:hint="eastAsia"/>
          <w:color w:val="000000" w:themeColor="text1"/>
        </w:rPr>
        <w:t xml:space="preserve"> 一對</w:t>
      </w:r>
      <w:proofErr w:type="gramStart"/>
      <w:r w:rsidRPr="00596C29">
        <w:rPr>
          <w:rFonts w:ascii="華康標楷體" w:eastAsia="華康標楷體" w:hint="eastAsia"/>
          <w:color w:val="000000" w:themeColor="text1"/>
        </w:rPr>
        <w:t>一</w:t>
      </w:r>
      <w:proofErr w:type="gramEnd"/>
      <w:r w:rsidRPr="00596C29">
        <w:rPr>
          <w:rFonts w:ascii="華康標楷體" w:eastAsia="華康標楷體" w:hint="eastAsia"/>
          <w:color w:val="000000" w:themeColor="text1"/>
        </w:rPr>
        <w:t>:至少50分鐘/次</w:t>
      </w:r>
    </w:p>
    <w:p w:rsidR="00460F22" w:rsidRPr="00596C29" w:rsidRDefault="00460F22" w:rsidP="00460F22">
      <w:pPr>
        <w:ind w:leftChars="-59" w:hangingChars="59" w:hanging="142"/>
        <w:rPr>
          <w:rFonts w:ascii="華康標楷體" w:eastAsia="華康標楷體"/>
          <w:color w:val="000000" w:themeColor="text1"/>
        </w:rPr>
      </w:pPr>
      <w:r w:rsidRPr="00596C29">
        <w:rPr>
          <w:rFonts w:ascii="華康標楷體" w:eastAsia="華康標楷體" w:hint="eastAsia"/>
          <w:color w:val="000000" w:themeColor="text1"/>
        </w:rPr>
        <w:t xml:space="preserve">          </w:t>
      </w:r>
      <w:r w:rsidRPr="00596C29">
        <w:rPr>
          <w:rFonts w:ascii="華康標楷體" w:eastAsia="華康標楷體" w:hint="eastAsia"/>
          <w:color w:val="000000" w:themeColor="text1"/>
        </w:rPr>
        <w:fldChar w:fldCharType="begin"/>
      </w:r>
      <w:r w:rsidRPr="00596C29">
        <w:rPr>
          <w:rFonts w:ascii="華康標楷體" w:eastAsia="華康標楷體" w:hint="eastAsia"/>
          <w:color w:val="000000" w:themeColor="text1"/>
        </w:rPr>
        <w:instrText xml:space="preserve"> eq \o\ac(○,</w:instrText>
      </w:r>
      <w:r w:rsidRPr="00596C29">
        <w:rPr>
          <w:rFonts w:ascii="華康標楷體" w:eastAsia="華康標楷體" w:hint="eastAsia"/>
          <w:color w:val="000000" w:themeColor="text1"/>
          <w:position w:val="3"/>
        </w:rPr>
        <w:instrText>2</w:instrText>
      </w:r>
      <w:r w:rsidRPr="00596C29">
        <w:rPr>
          <w:rFonts w:ascii="華康標楷體" w:eastAsia="華康標楷體" w:hint="eastAsia"/>
          <w:color w:val="000000" w:themeColor="text1"/>
        </w:rPr>
        <w:instrText>)</w:instrText>
      </w:r>
      <w:r w:rsidRPr="00596C29">
        <w:rPr>
          <w:rFonts w:ascii="華康標楷體" w:eastAsia="華康標楷體" w:hint="eastAsia"/>
          <w:color w:val="000000" w:themeColor="text1"/>
        </w:rPr>
        <w:fldChar w:fldCharType="end"/>
      </w:r>
      <w:r w:rsidRPr="00596C29">
        <w:rPr>
          <w:rFonts w:ascii="華康標楷體" w:eastAsia="華康標楷體" w:hint="eastAsia"/>
          <w:color w:val="000000" w:themeColor="text1"/>
        </w:rPr>
        <w:t xml:space="preserve"> 小組式:二人一組（至少1.5個小時/次）；三人一組（至少2個小時/次）</w:t>
      </w:r>
    </w:p>
    <w:p w:rsidR="00460F22" w:rsidRPr="00596C29" w:rsidRDefault="00460F22" w:rsidP="00460F22">
      <w:pPr>
        <w:tabs>
          <w:tab w:val="num" w:pos="0"/>
          <w:tab w:val="left" w:pos="142"/>
        </w:tabs>
        <w:ind w:leftChars="225" w:left="1260" w:hangingChars="300" w:hanging="720"/>
        <w:rPr>
          <w:rFonts w:eastAsia="標楷體" w:hAnsi="標楷體"/>
          <w:color w:val="000000" w:themeColor="text1"/>
        </w:rPr>
      </w:pPr>
      <w:r w:rsidRPr="00596C29">
        <w:rPr>
          <w:rFonts w:eastAsia="標楷體" w:hAnsi="標楷體" w:hint="eastAsia"/>
          <w:color w:val="000000" w:themeColor="text1"/>
        </w:rPr>
        <w:t>（三）專業</w:t>
      </w:r>
      <w:r w:rsidRPr="00596C29">
        <w:rPr>
          <w:rFonts w:eastAsia="標楷體" w:hAnsi="標楷體"/>
          <w:color w:val="000000" w:themeColor="text1"/>
        </w:rPr>
        <w:t>督導者</w:t>
      </w:r>
      <w:r w:rsidRPr="00596C29">
        <w:rPr>
          <w:rFonts w:eastAsia="標楷體" w:hAnsi="標楷體" w:hint="eastAsia"/>
          <w:color w:val="000000" w:themeColor="text1"/>
        </w:rPr>
        <w:t>之資格須具備下列四項</w:t>
      </w:r>
      <w:r w:rsidRPr="00596C29">
        <w:rPr>
          <w:rFonts w:eastAsia="標楷體" w:hAnsi="標楷體" w:hint="eastAsia"/>
          <w:color w:val="000000" w:themeColor="text1"/>
        </w:rPr>
        <w:t>:</w:t>
      </w:r>
    </w:p>
    <w:p w:rsidR="00460F22" w:rsidRPr="00596C29" w:rsidRDefault="00460F22" w:rsidP="00460F22">
      <w:pPr>
        <w:tabs>
          <w:tab w:val="num" w:pos="0"/>
          <w:tab w:val="left" w:pos="142"/>
        </w:tabs>
        <w:ind w:leftChars="225" w:left="1260" w:hangingChars="300" w:hanging="720"/>
        <w:rPr>
          <w:rFonts w:eastAsia="標楷體" w:hAnsi="標楷體"/>
          <w:color w:val="000000" w:themeColor="text1"/>
        </w:rPr>
      </w:pPr>
      <w:r w:rsidRPr="00596C29">
        <w:rPr>
          <w:rFonts w:eastAsia="標楷體" w:hAnsi="標楷體" w:hint="eastAsia"/>
          <w:color w:val="000000" w:themeColor="text1"/>
        </w:rPr>
        <w:t xml:space="preserve">      1.</w:t>
      </w:r>
      <w:r w:rsidRPr="00596C29">
        <w:rPr>
          <w:rFonts w:eastAsia="標楷體" w:hAnsi="標楷體" w:hint="eastAsia"/>
          <w:color w:val="000000" w:themeColor="text1"/>
        </w:rPr>
        <w:t>認同本科宗旨之基督徒</w:t>
      </w:r>
      <w:r w:rsidRPr="00596C29">
        <w:rPr>
          <w:rFonts w:eastAsia="標楷體" w:hAnsi="標楷體"/>
          <w:color w:val="000000" w:themeColor="text1"/>
        </w:rPr>
        <w:t>。</w:t>
      </w:r>
    </w:p>
    <w:p w:rsidR="00460F22" w:rsidRPr="00596C29" w:rsidRDefault="00460F22" w:rsidP="00460F22">
      <w:pPr>
        <w:tabs>
          <w:tab w:val="num" w:pos="0"/>
          <w:tab w:val="left" w:pos="142"/>
        </w:tabs>
        <w:ind w:leftChars="225" w:left="1260" w:hangingChars="300" w:hanging="720"/>
        <w:rPr>
          <w:rFonts w:eastAsia="標楷體" w:hAnsi="標楷體"/>
          <w:color w:val="000000" w:themeColor="text1"/>
        </w:rPr>
      </w:pPr>
      <w:r w:rsidRPr="00596C29">
        <w:rPr>
          <w:rFonts w:eastAsia="標楷體" w:hAnsi="標楷體" w:hint="eastAsia"/>
          <w:color w:val="000000" w:themeColor="text1"/>
        </w:rPr>
        <w:t xml:space="preserve">      2.</w:t>
      </w:r>
      <w:r w:rsidRPr="00596C29">
        <w:rPr>
          <w:rFonts w:eastAsia="標楷體" w:hAnsi="標楷體"/>
          <w:color w:val="000000" w:themeColor="text1"/>
        </w:rPr>
        <w:t>諮商輔導</w:t>
      </w:r>
      <w:r w:rsidRPr="00596C29">
        <w:rPr>
          <w:rFonts w:eastAsia="標楷體" w:hAnsi="標楷體" w:hint="eastAsia"/>
          <w:color w:val="000000" w:themeColor="text1"/>
        </w:rPr>
        <w:t>碩士</w:t>
      </w:r>
      <w:r w:rsidRPr="00596C29">
        <w:rPr>
          <w:rFonts w:eastAsia="標楷體" w:hAnsi="標楷體" w:hint="eastAsia"/>
          <w:color w:val="000000" w:themeColor="text1"/>
        </w:rPr>
        <w:t>(</w:t>
      </w:r>
      <w:r w:rsidRPr="00596C29">
        <w:rPr>
          <w:rFonts w:eastAsia="標楷體" w:hAnsi="標楷體" w:hint="eastAsia"/>
          <w:color w:val="000000" w:themeColor="text1"/>
        </w:rPr>
        <w:t>含</w:t>
      </w:r>
      <w:r w:rsidRPr="00596C29">
        <w:rPr>
          <w:rFonts w:eastAsia="標楷體" w:hAnsi="標楷體" w:hint="eastAsia"/>
          <w:color w:val="000000" w:themeColor="text1"/>
        </w:rPr>
        <w:t>)</w:t>
      </w:r>
      <w:r w:rsidRPr="00596C29">
        <w:rPr>
          <w:rFonts w:eastAsia="標楷體" w:hAnsi="標楷體" w:hint="eastAsia"/>
          <w:color w:val="000000" w:themeColor="text1"/>
        </w:rPr>
        <w:t>以上學位並具</w:t>
      </w:r>
      <w:r w:rsidRPr="00596C29">
        <w:rPr>
          <w:rFonts w:eastAsia="標楷體" w:hAnsi="標楷體"/>
          <w:color w:val="000000" w:themeColor="text1"/>
        </w:rPr>
        <w:t>實務經驗</w:t>
      </w:r>
      <w:r w:rsidRPr="00596C29">
        <w:rPr>
          <w:rFonts w:eastAsia="標楷體" w:hAnsi="標楷體" w:hint="eastAsia"/>
          <w:color w:val="000000" w:themeColor="text1"/>
        </w:rPr>
        <w:t>5</w:t>
      </w:r>
      <w:r w:rsidRPr="00596C29">
        <w:rPr>
          <w:rFonts w:eastAsia="標楷體" w:hAnsi="標楷體"/>
          <w:color w:val="000000" w:themeColor="text1"/>
        </w:rPr>
        <w:t>年以上。</w:t>
      </w:r>
    </w:p>
    <w:p w:rsidR="00460F22" w:rsidRPr="00596C29" w:rsidRDefault="00460F22" w:rsidP="00460F22">
      <w:pPr>
        <w:tabs>
          <w:tab w:val="num" w:pos="0"/>
          <w:tab w:val="left" w:pos="142"/>
        </w:tabs>
        <w:ind w:leftChars="225" w:left="1260" w:hangingChars="300" w:hanging="720"/>
        <w:rPr>
          <w:rFonts w:eastAsia="標楷體" w:hAnsi="標楷體"/>
          <w:color w:val="000000" w:themeColor="text1"/>
        </w:rPr>
      </w:pPr>
      <w:r w:rsidRPr="00596C29">
        <w:rPr>
          <w:rFonts w:eastAsia="標楷體" w:hAnsi="標楷體" w:hint="eastAsia"/>
          <w:color w:val="000000" w:themeColor="text1"/>
        </w:rPr>
        <w:t xml:space="preserve">      3.</w:t>
      </w:r>
      <w:r w:rsidRPr="00596C29">
        <w:rPr>
          <w:rFonts w:eastAsia="標楷體" w:hAnsi="標楷體"/>
          <w:color w:val="000000" w:themeColor="text1"/>
        </w:rPr>
        <w:t>現職之專業諮商輔導實務工作者。</w:t>
      </w:r>
    </w:p>
    <w:p w:rsidR="00460F22" w:rsidRPr="00596C29" w:rsidRDefault="00460F22" w:rsidP="00460F22">
      <w:pPr>
        <w:tabs>
          <w:tab w:val="num" w:pos="0"/>
          <w:tab w:val="left" w:pos="142"/>
        </w:tabs>
        <w:ind w:leftChars="225" w:left="1260" w:hangingChars="300" w:hanging="720"/>
        <w:rPr>
          <w:rFonts w:eastAsia="標楷體"/>
          <w:color w:val="000000" w:themeColor="text1"/>
        </w:rPr>
      </w:pPr>
      <w:r w:rsidRPr="00596C29">
        <w:rPr>
          <w:rFonts w:eastAsia="標楷體" w:hAnsi="標楷體" w:hint="eastAsia"/>
          <w:color w:val="000000" w:themeColor="text1"/>
        </w:rPr>
        <w:t xml:space="preserve">      4.</w:t>
      </w:r>
      <w:r w:rsidRPr="00596C29">
        <w:rPr>
          <w:rFonts w:eastAsia="標楷體" w:hAnsi="標楷體" w:hint="eastAsia"/>
          <w:color w:val="000000" w:themeColor="text1"/>
        </w:rPr>
        <w:t>經科</w:t>
      </w:r>
      <w:proofErr w:type="gramStart"/>
      <w:r w:rsidRPr="00596C29">
        <w:rPr>
          <w:rFonts w:eastAsia="標楷體" w:hAnsi="標楷體" w:hint="eastAsia"/>
          <w:color w:val="000000" w:themeColor="text1"/>
        </w:rPr>
        <w:t>務</w:t>
      </w:r>
      <w:proofErr w:type="gramEnd"/>
      <w:r w:rsidRPr="00596C29">
        <w:rPr>
          <w:rFonts w:eastAsia="標楷體" w:hAnsi="標楷體" w:hint="eastAsia"/>
          <w:color w:val="000000" w:themeColor="text1"/>
        </w:rPr>
        <w:t>會議審查通過者。</w:t>
      </w:r>
    </w:p>
    <w:p w:rsidR="00460F22" w:rsidRPr="00596C29" w:rsidRDefault="00460F22" w:rsidP="00460F22">
      <w:pPr>
        <w:tabs>
          <w:tab w:val="num" w:pos="0"/>
          <w:tab w:val="left" w:pos="142"/>
        </w:tabs>
        <w:ind w:leftChars="225" w:left="1260" w:hangingChars="300" w:hanging="720"/>
        <w:rPr>
          <w:rFonts w:eastAsia="標楷體" w:hAnsi="標楷體"/>
          <w:color w:val="000000" w:themeColor="text1"/>
        </w:rPr>
      </w:pPr>
      <w:r w:rsidRPr="00596C29">
        <w:rPr>
          <w:rFonts w:eastAsia="標楷體" w:hAnsi="標楷體"/>
          <w:color w:val="000000" w:themeColor="text1"/>
        </w:rPr>
        <w:t>（</w:t>
      </w:r>
      <w:r w:rsidRPr="00596C29">
        <w:rPr>
          <w:rFonts w:eastAsia="標楷體" w:hAnsi="標楷體" w:hint="eastAsia"/>
          <w:color w:val="000000" w:themeColor="text1"/>
        </w:rPr>
        <w:t>四</w:t>
      </w:r>
      <w:r w:rsidRPr="00596C29">
        <w:rPr>
          <w:rFonts w:eastAsia="標楷體" w:hAnsi="標楷體"/>
          <w:color w:val="000000" w:themeColor="text1"/>
        </w:rPr>
        <w:t>）</w:t>
      </w:r>
      <w:r w:rsidRPr="00596C29">
        <w:rPr>
          <w:rFonts w:eastAsia="標楷體" w:hAnsi="標楷體" w:hint="eastAsia"/>
          <w:color w:val="000000" w:themeColor="text1"/>
        </w:rPr>
        <w:t>學生修</w:t>
      </w:r>
      <w:r>
        <w:rPr>
          <w:rFonts w:eastAsia="標楷體" w:hAnsi="標楷體" w:hint="eastAsia"/>
          <w:color w:val="000000" w:themeColor="text1"/>
        </w:rPr>
        <w:t>牧靈諮商實習</w:t>
      </w:r>
      <w:r w:rsidRPr="00596C29">
        <w:rPr>
          <w:rFonts w:eastAsia="標楷體" w:hAnsi="標楷體" w:hint="eastAsia"/>
          <w:color w:val="000000" w:themeColor="text1"/>
        </w:rPr>
        <w:t>（一）、（二）</w:t>
      </w:r>
      <w:proofErr w:type="gramStart"/>
      <w:r w:rsidRPr="00596C29">
        <w:rPr>
          <w:rFonts w:eastAsia="標楷體" w:hAnsi="標楷體" w:hint="eastAsia"/>
          <w:color w:val="000000" w:themeColor="text1"/>
        </w:rPr>
        <w:t>期間，</w:t>
      </w:r>
      <w:proofErr w:type="gramEnd"/>
      <w:r w:rsidRPr="00596C29">
        <w:rPr>
          <w:rFonts w:eastAsia="標楷體" w:hAnsi="標楷體" w:hint="eastAsia"/>
          <w:color w:val="000000" w:themeColor="text1"/>
        </w:rPr>
        <w:t>需回學校接受授課教師的團體</w:t>
      </w:r>
      <w:r w:rsidRPr="00596C29">
        <w:rPr>
          <w:rFonts w:eastAsia="標楷體" w:hAnsi="標楷體"/>
          <w:color w:val="000000" w:themeColor="text1"/>
        </w:rPr>
        <w:t>督導</w:t>
      </w:r>
      <w:r w:rsidRPr="00596C29">
        <w:rPr>
          <w:rFonts w:eastAsia="標楷體" w:hAnsi="標楷體" w:hint="eastAsia"/>
          <w:color w:val="000000" w:themeColor="text1"/>
        </w:rPr>
        <w:t>8-12</w:t>
      </w:r>
      <w:r w:rsidRPr="00596C29">
        <w:rPr>
          <w:rFonts w:eastAsia="標楷體" w:hAnsi="標楷體" w:hint="eastAsia"/>
          <w:color w:val="000000" w:themeColor="text1"/>
        </w:rPr>
        <w:t>次</w:t>
      </w:r>
      <w:r w:rsidRPr="00596C29">
        <w:rPr>
          <w:rFonts w:eastAsia="標楷體" w:hAnsi="標楷體" w:hint="eastAsia"/>
          <w:color w:val="000000" w:themeColor="text1"/>
        </w:rPr>
        <w:t>(</w:t>
      </w:r>
      <w:r w:rsidRPr="00596C29">
        <w:rPr>
          <w:rFonts w:eastAsia="標楷體" w:hAnsi="標楷體" w:hint="eastAsia"/>
          <w:color w:val="000000" w:themeColor="text1"/>
        </w:rPr>
        <w:t>不含實習座談</w:t>
      </w:r>
      <w:r w:rsidRPr="00596C29">
        <w:rPr>
          <w:rFonts w:eastAsia="標楷體" w:hAnsi="標楷體" w:hint="eastAsia"/>
          <w:color w:val="000000" w:themeColor="text1"/>
        </w:rPr>
        <w:t>)</w:t>
      </w:r>
      <w:r w:rsidRPr="00596C29">
        <w:rPr>
          <w:rFonts w:eastAsia="標楷體" w:hAnsi="標楷體" w:hint="eastAsia"/>
          <w:color w:val="000000" w:themeColor="text1"/>
        </w:rPr>
        <w:t>，並鼓勵同學自行形成同儕督導。</w:t>
      </w:r>
    </w:p>
    <w:p w:rsidR="00460F22" w:rsidRPr="00596C29" w:rsidRDefault="00460F22" w:rsidP="00460F22">
      <w:pPr>
        <w:tabs>
          <w:tab w:val="num" w:pos="0"/>
          <w:tab w:val="left" w:pos="142"/>
        </w:tabs>
        <w:ind w:leftChars="225" w:left="1260" w:hangingChars="300" w:hanging="720"/>
        <w:rPr>
          <w:rFonts w:eastAsia="標楷體" w:hAnsi="標楷體"/>
          <w:color w:val="000000" w:themeColor="text1"/>
        </w:rPr>
      </w:pPr>
      <w:r w:rsidRPr="00596C29">
        <w:rPr>
          <w:rFonts w:eastAsia="標楷體" w:hAnsi="標楷體" w:hint="eastAsia"/>
          <w:color w:val="000000" w:themeColor="text1"/>
        </w:rPr>
        <w:t>（五）學生若</w:t>
      </w:r>
      <w:bookmarkStart w:id="0" w:name="_GoBack"/>
      <w:bookmarkEnd w:id="0"/>
      <w:r w:rsidRPr="00596C29">
        <w:rPr>
          <w:rFonts w:eastAsia="標楷體" w:hAnsi="標楷體" w:hint="eastAsia"/>
          <w:color w:val="000000" w:themeColor="text1"/>
        </w:rPr>
        <w:t>修</w:t>
      </w:r>
      <w:proofErr w:type="gramStart"/>
      <w:r w:rsidRPr="00596C29">
        <w:rPr>
          <w:rFonts w:eastAsia="標楷體" w:hAnsi="標楷體" w:hint="eastAsia"/>
          <w:color w:val="000000" w:themeColor="text1"/>
        </w:rPr>
        <w:t>完</w:t>
      </w:r>
      <w:r>
        <w:rPr>
          <w:rFonts w:eastAsia="標楷體" w:hAnsi="標楷體" w:hint="eastAsia"/>
          <w:color w:val="000000" w:themeColor="text1"/>
        </w:rPr>
        <w:t>牧靈</w:t>
      </w:r>
      <w:proofErr w:type="gramEnd"/>
      <w:r>
        <w:rPr>
          <w:rFonts w:eastAsia="標楷體" w:hAnsi="標楷體" w:hint="eastAsia"/>
          <w:color w:val="000000" w:themeColor="text1"/>
        </w:rPr>
        <w:t>諮商實習</w:t>
      </w:r>
      <w:r w:rsidRPr="00596C29">
        <w:rPr>
          <w:rFonts w:eastAsia="標楷體" w:hAnsi="標楷體" w:hint="eastAsia"/>
          <w:color w:val="000000" w:themeColor="text1"/>
        </w:rPr>
        <w:t>（一）、（二）課程並通過，但接案時數仍未達</w:t>
      </w:r>
      <w:r w:rsidRPr="00596C29">
        <w:rPr>
          <w:rFonts w:eastAsia="標楷體" w:hAnsi="標楷體" w:hint="eastAsia"/>
          <w:color w:val="000000" w:themeColor="text1"/>
        </w:rPr>
        <w:t>150</w:t>
      </w:r>
      <w:r w:rsidRPr="00596C29">
        <w:rPr>
          <w:rFonts w:eastAsia="標楷體" w:hAnsi="標楷體" w:hint="eastAsia"/>
          <w:color w:val="000000" w:themeColor="text1"/>
        </w:rPr>
        <w:t>小時，可繼續註冊不需繳費，但每學期需自費個別督導</w:t>
      </w:r>
      <w:r w:rsidRPr="00596C29">
        <w:rPr>
          <w:rFonts w:eastAsia="標楷體" w:hAnsi="標楷體" w:hint="eastAsia"/>
          <w:color w:val="000000" w:themeColor="text1"/>
        </w:rPr>
        <w:t>3</w:t>
      </w:r>
      <w:r w:rsidRPr="00596C29">
        <w:rPr>
          <w:rFonts w:eastAsia="標楷體" w:hAnsi="標楷體" w:hint="eastAsia"/>
          <w:color w:val="000000" w:themeColor="text1"/>
        </w:rPr>
        <w:t>次以上。</w:t>
      </w:r>
    </w:p>
    <w:p w:rsidR="00460F22" w:rsidRPr="00FF7947" w:rsidRDefault="00460F22" w:rsidP="00460F22">
      <w:pPr>
        <w:numPr>
          <w:ilvl w:val="0"/>
          <w:numId w:val="1"/>
        </w:numPr>
        <w:tabs>
          <w:tab w:val="left" w:pos="142"/>
          <w:tab w:val="left" w:pos="567"/>
        </w:tabs>
        <w:rPr>
          <w:rFonts w:eastAsia="標楷體"/>
        </w:rPr>
      </w:pPr>
      <w:proofErr w:type="gramStart"/>
      <w:r w:rsidRPr="00DD6608">
        <w:rPr>
          <w:rFonts w:eastAsia="標楷體" w:hAnsi="標楷體" w:hint="eastAsia"/>
          <w:color w:val="000000" w:themeColor="text1"/>
        </w:rPr>
        <w:lastRenderedPageBreak/>
        <w:t>牧靈</w:t>
      </w:r>
      <w:r w:rsidRPr="00DD6608">
        <w:rPr>
          <w:rFonts w:eastAsia="標楷體" w:hAnsi="標楷體"/>
          <w:color w:val="000000" w:themeColor="text1"/>
        </w:rPr>
        <w:t>諮商</w:t>
      </w:r>
      <w:proofErr w:type="gramEnd"/>
      <w:r w:rsidRPr="00DD6608">
        <w:rPr>
          <w:rFonts w:eastAsia="標楷體" w:hAnsi="標楷體"/>
          <w:color w:val="000000" w:themeColor="text1"/>
        </w:rPr>
        <w:t>實習</w:t>
      </w:r>
      <w:r>
        <w:rPr>
          <w:rFonts w:eastAsia="標楷體" w:hAnsi="標楷體" w:hint="eastAsia"/>
        </w:rPr>
        <w:t>成績</w:t>
      </w:r>
      <w:r w:rsidRPr="00FF7947">
        <w:rPr>
          <w:rFonts w:eastAsia="標楷體" w:hAnsi="標楷體"/>
        </w:rPr>
        <w:t>評量</w:t>
      </w:r>
    </w:p>
    <w:p w:rsidR="00460F22" w:rsidRPr="00FF7947" w:rsidRDefault="00460F22" w:rsidP="00460F22">
      <w:pPr>
        <w:tabs>
          <w:tab w:val="left" w:pos="142"/>
        </w:tabs>
        <w:ind w:left="480"/>
        <w:rPr>
          <w:rFonts w:eastAsia="標楷體" w:hAnsi="標楷體"/>
        </w:rPr>
      </w:pPr>
      <w:r w:rsidRPr="00FF7947">
        <w:rPr>
          <w:rFonts w:eastAsia="標楷體" w:hAnsi="標楷體" w:hint="eastAsia"/>
        </w:rPr>
        <w:t>（一）</w:t>
      </w:r>
      <w:r w:rsidRPr="00FF7947">
        <w:rPr>
          <w:rFonts w:eastAsia="標楷體" w:hAnsi="標楷體"/>
        </w:rPr>
        <w:t>實習成績考核以學期為單位，由學校授課教師</w:t>
      </w:r>
      <w:r w:rsidRPr="00FF7947">
        <w:rPr>
          <w:rFonts w:eastAsia="標楷體" w:hAnsi="標楷體" w:hint="eastAsia"/>
        </w:rPr>
        <w:t>與專業督導共同評分。</w:t>
      </w:r>
    </w:p>
    <w:p w:rsidR="00460F22" w:rsidRPr="00FF7947" w:rsidRDefault="00460F22" w:rsidP="00460F22">
      <w:pPr>
        <w:tabs>
          <w:tab w:val="left" w:pos="142"/>
          <w:tab w:val="left" w:pos="567"/>
        </w:tabs>
        <w:ind w:left="480"/>
        <w:rPr>
          <w:rFonts w:eastAsia="標楷體" w:hAnsi="標楷體"/>
        </w:rPr>
      </w:pPr>
      <w:r w:rsidRPr="00FF7947">
        <w:rPr>
          <w:rFonts w:eastAsia="標楷體" w:hAnsi="標楷體" w:hint="eastAsia"/>
        </w:rPr>
        <w:t>（二）</w:t>
      </w:r>
      <w:r w:rsidRPr="00FF7947">
        <w:rPr>
          <w:rFonts w:eastAsia="標楷體" w:hAnsi="標楷體"/>
        </w:rPr>
        <w:t>考核內容包括專業表現、實習態度、</w:t>
      </w:r>
      <w:r w:rsidRPr="00FF7947">
        <w:rPr>
          <w:rFonts w:eastAsia="標楷體" w:hAnsi="標楷體" w:hint="eastAsia"/>
        </w:rPr>
        <w:t>出席狀況、</w:t>
      </w:r>
      <w:r w:rsidRPr="00FF7947">
        <w:rPr>
          <w:rFonts w:eastAsia="標楷體" w:hAnsi="標楷體"/>
        </w:rPr>
        <w:t>實習心得報告等。</w:t>
      </w:r>
    </w:p>
    <w:p w:rsidR="00460F22" w:rsidRDefault="00460F22" w:rsidP="00460F22">
      <w:pPr>
        <w:tabs>
          <w:tab w:val="left" w:pos="142"/>
          <w:tab w:val="left" w:pos="567"/>
        </w:tabs>
        <w:ind w:left="480"/>
        <w:rPr>
          <w:rFonts w:eastAsia="標楷體"/>
        </w:rPr>
      </w:pPr>
      <w:r>
        <w:rPr>
          <w:rFonts w:eastAsia="標楷體" w:hint="eastAsia"/>
        </w:rPr>
        <w:t>（三）成績</w:t>
      </w:r>
      <w:r>
        <w:rPr>
          <w:rFonts w:eastAsia="標楷體" w:hint="eastAsia"/>
        </w:rPr>
        <w:t>70</w:t>
      </w:r>
      <w:r>
        <w:rPr>
          <w:rFonts w:eastAsia="標楷體" w:hint="eastAsia"/>
        </w:rPr>
        <w:t>分以上為及格（</w:t>
      </w:r>
      <w:r>
        <w:rPr>
          <w:rFonts w:eastAsia="標楷體" w:hint="eastAsia"/>
        </w:rPr>
        <w:t>P</w:t>
      </w:r>
      <w:r>
        <w:rPr>
          <w:rFonts w:eastAsia="標楷體" w:hint="eastAsia"/>
        </w:rPr>
        <w:t>），以下為不及格（</w:t>
      </w:r>
      <w:r>
        <w:rPr>
          <w:rFonts w:eastAsia="標楷體" w:hint="eastAsia"/>
        </w:rPr>
        <w:t>F</w:t>
      </w:r>
      <w:r>
        <w:rPr>
          <w:rFonts w:eastAsia="標楷體" w:hint="eastAsia"/>
        </w:rPr>
        <w:t>）。</w:t>
      </w:r>
    </w:p>
    <w:p w:rsidR="00460F22" w:rsidRPr="00FF7947" w:rsidRDefault="00460F22" w:rsidP="00460F22">
      <w:pPr>
        <w:tabs>
          <w:tab w:val="left" w:pos="142"/>
          <w:tab w:val="left" w:pos="567"/>
        </w:tabs>
        <w:ind w:left="480"/>
        <w:rPr>
          <w:rFonts w:eastAsia="標楷體"/>
        </w:rPr>
      </w:pPr>
    </w:p>
    <w:p w:rsidR="00460F22" w:rsidRPr="00FF7947" w:rsidRDefault="00460F22" w:rsidP="00460F22">
      <w:pPr>
        <w:numPr>
          <w:ilvl w:val="0"/>
          <w:numId w:val="1"/>
        </w:numPr>
        <w:tabs>
          <w:tab w:val="left" w:pos="142"/>
          <w:tab w:val="left" w:pos="567"/>
        </w:tabs>
        <w:rPr>
          <w:rFonts w:eastAsia="標楷體"/>
        </w:rPr>
      </w:pPr>
      <w:r w:rsidRPr="00FF7947">
        <w:rPr>
          <w:rFonts w:eastAsia="標楷體" w:hAnsi="標楷體"/>
        </w:rPr>
        <w:t>申請流程</w:t>
      </w:r>
    </w:p>
    <w:p w:rsidR="00460F22" w:rsidRPr="00DD6608" w:rsidRDefault="00460F22" w:rsidP="00460F22">
      <w:pPr>
        <w:numPr>
          <w:ilvl w:val="0"/>
          <w:numId w:val="2"/>
        </w:numPr>
        <w:tabs>
          <w:tab w:val="left" w:pos="142"/>
          <w:tab w:val="left" w:pos="567"/>
          <w:tab w:val="left" w:pos="1276"/>
        </w:tabs>
        <w:rPr>
          <w:rFonts w:eastAsia="標楷體" w:hAnsi="標楷體"/>
          <w:color w:val="000000" w:themeColor="text1"/>
        </w:rPr>
      </w:pPr>
      <w:proofErr w:type="gramStart"/>
      <w:r w:rsidRPr="00FF7947">
        <w:rPr>
          <w:rFonts w:eastAsia="標楷體" w:hAnsi="標楷體" w:hint="eastAsia"/>
        </w:rPr>
        <w:t>欲修習</w:t>
      </w:r>
      <w:proofErr w:type="gramEnd"/>
      <w:r w:rsidRPr="00DD6608">
        <w:rPr>
          <w:rFonts w:eastAsia="標楷體" w:hAnsi="標楷體" w:hint="eastAsia"/>
          <w:color w:val="000000" w:themeColor="text1"/>
        </w:rPr>
        <w:t>「</w:t>
      </w:r>
      <w:proofErr w:type="gramStart"/>
      <w:r w:rsidRPr="00DD6608">
        <w:rPr>
          <w:rFonts w:eastAsia="標楷體" w:hAnsi="標楷體" w:hint="eastAsia"/>
          <w:color w:val="000000" w:themeColor="text1"/>
        </w:rPr>
        <w:t>牧靈諮商</w:t>
      </w:r>
      <w:proofErr w:type="gramEnd"/>
      <w:r w:rsidRPr="00DD6608">
        <w:rPr>
          <w:rFonts w:eastAsia="標楷體" w:hAnsi="標楷體" w:hint="eastAsia"/>
          <w:color w:val="000000" w:themeColor="text1"/>
        </w:rPr>
        <w:t>實習」學生，應於前一學期結束前一個月提出申請</w:t>
      </w:r>
      <w:r w:rsidRPr="00DD6608">
        <w:rPr>
          <w:rFonts w:eastAsia="標楷體" w:hAnsi="標楷體"/>
          <w:color w:val="000000" w:themeColor="text1"/>
        </w:rPr>
        <w:t>。</w:t>
      </w:r>
    </w:p>
    <w:p w:rsidR="00460F22" w:rsidRPr="00DD6608" w:rsidRDefault="00460F22" w:rsidP="00460F22">
      <w:pPr>
        <w:numPr>
          <w:ilvl w:val="0"/>
          <w:numId w:val="2"/>
        </w:numPr>
        <w:tabs>
          <w:tab w:val="left" w:pos="142"/>
          <w:tab w:val="left" w:pos="567"/>
          <w:tab w:val="left" w:pos="1276"/>
        </w:tabs>
        <w:rPr>
          <w:rFonts w:eastAsia="標楷體"/>
          <w:color w:val="000000" w:themeColor="text1"/>
        </w:rPr>
      </w:pPr>
      <w:r w:rsidRPr="00DD6608">
        <w:rPr>
          <w:rFonts w:eastAsia="標楷體" w:hAnsi="標楷體" w:hint="eastAsia"/>
          <w:color w:val="000000" w:themeColor="text1"/>
        </w:rPr>
        <w:t>欲提出「</w:t>
      </w:r>
      <w:proofErr w:type="gramStart"/>
      <w:r w:rsidRPr="00DD6608">
        <w:rPr>
          <w:rFonts w:eastAsia="標楷體" w:hAnsi="標楷體" w:hint="eastAsia"/>
          <w:color w:val="000000" w:themeColor="text1"/>
        </w:rPr>
        <w:t>牧靈諮商</w:t>
      </w:r>
      <w:proofErr w:type="gramEnd"/>
      <w:r w:rsidRPr="00DD6608">
        <w:rPr>
          <w:rFonts w:eastAsia="標楷體" w:hAnsi="標楷體" w:hint="eastAsia"/>
          <w:color w:val="000000" w:themeColor="text1"/>
        </w:rPr>
        <w:t>實習」的申請者，請</w:t>
      </w:r>
      <w:r w:rsidRPr="00DD6608">
        <w:rPr>
          <w:rFonts w:eastAsia="標楷體" w:hAnsi="標楷體"/>
          <w:color w:val="000000" w:themeColor="text1"/>
        </w:rPr>
        <w:t>至</w:t>
      </w:r>
      <w:r w:rsidRPr="00DD6608">
        <w:rPr>
          <w:rFonts w:eastAsia="標楷體" w:hAnsi="標楷體" w:hint="eastAsia"/>
          <w:color w:val="000000" w:themeColor="text1"/>
        </w:rPr>
        <w:t>教務處</w:t>
      </w:r>
      <w:r w:rsidRPr="00DD6608">
        <w:rPr>
          <w:rFonts w:eastAsia="標楷體" w:hAnsi="標楷體"/>
          <w:color w:val="000000" w:themeColor="text1"/>
        </w:rPr>
        <w:t>參考實習機構相關資料，並索取「</w:t>
      </w:r>
      <w:proofErr w:type="gramStart"/>
      <w:r w:rsidRPr="00DD6608">
        <w:rPr>
          <w:rFonts w:eastAsia="標楷體" w:hAnsi="標楷體" w:hint="eastAsia"/>
          <w:color w:val="000000" w:themeColor="text1"/>
        </w:rPr>
        <w:t>牧靈諮商</w:t>
      </w:r>
      <w:proofErr w:type="gramEnd"/>
      <w:r w:rsidRPr="00DD6608">
        <w:rPr>
          <w:rFonts w:eastAsia="標楷體" w:hAnsi="標楷體"/>
          <w:color w:val="000000" w:themeColor="text1"/>
        </w:rPr>
        <w:t>實習</w:t>
      </w:r>
      <w:r w:rsidRPr="00DD6608">
        <w:rPr>
          <w:rFonts w:eastAsia="標楷體" w:hAnsi="標楷體" w:hint="eastAsia"/>
          <w:color w:val="000000" w:themeColor="text1"/>
        </w:rPr>
        <w:t>申請</w:t>
      </w:r>
      <w:r w:rsidRPr="00DD6608">
        <w:rPr>
          <w:rFonts w:eastAsia="標楷體" w:hAnsi="標楷體"/>
          <w:color w:val="000000" w:themeColor="text1"/>
        </w:rPr>
        <w:t>表」與「</w:t>
      </w:r>
      <w:r w:rsidRPr="00DD6608">
        <w:rPr>
          <w:rFonts w:eastAsia="標楷體" w:hAnsi="標楷體" w:hint="eastAsia"/>
          <w:color w:val="000000" w:themeColor="text1"/>
        </w:rPr>
        <w:t>必修課程成績單</w:t>
      </w:r>
      <w:r w:rsidRPr="00DD6608">
        <w:rPr>
          <w:rFonts w:eastAsia="標楷體" w:hAnsi="標楷體"/>
          <w:color w:val="000000" w:themeColor="text1"/>
        </w:rPr>
        <w:t>」，學生未於</w:t>
      </w:r>
      <w:r w:rsidRPr="00DD6608">
        <w:rPr>
          <w:rFonts w:eastAsia="標楷體" w:hAnsi="標楷體" w:hint="eastAsia"/>
          <w:color w:val="000000" w:themeColor="text1"/>
        </w:rPr>
        <w:t>上述</w:t>
      </w:r>
      <w:r w:rsidRPr="00DD6608">
        <w:rPr>
          <w:rFonts w:eastAsia="標楷體" w:hAnsi="標楷體"/>
          <w:color w:val="000000" w:themeColor="text1"/>
        </w:rPr>
        <w:t>規定時間內繳交「</w:t>
      </w:r>
      <w:proofErr w:type="gramStart"/>
      <w:r w:rsidRPr="00DD6608">
        <w:rPr>
          <w:rFonts w:eastAsia="標楷體" w:hAnsi="標楷體" w:hint="eastAsia"/>
          <w:color w:val="000000" w:themeColor="text1"/>
        </w:rPr>
        <w:t>牧靈諮商</w:t>
      </w:r>
      <w:proofErr w:type="gramEnd"/>
      <w:r w:rsidRPr="00DD6608">
        <w:rPr>
          <w:rFonts w:eastAsia="標楷體" w:hAnsi="標楷體"/>
          <w:color w:val="000000" w:themeColor="text1"/>
        </w:rPr>
        <w:t>實習</w:t>
      </w:r>
      <w:r w:rsidRPr="00DD6608">
        <w:rPr>
          <w:rFonts w:eastAsia="標楷體" w:hAnsi="標楷體" w:hint="eastAsia"/>
          <w:color w:val="000000" w:themeColor="text1"/>
        </w:rPr>
        <w:t>申請</w:t>
      </w:r>
      <w:r w:rsidRPr="00DD6608">
        <w:rPr>
          <w:rFonts w:eastAsia="標楷體" w:hAnsi="標楷體"/>
          <w:color w:val="000000" w:themeColor="text1"/>
        </w:rPr>
        <w:t>表」與「</w:t>
      </w:r>
      <w:r w:rsidRPr="00DD6608">
        <w:rPr>
          <w:rFonts w:eastAsia="標楷體" w:hAnsi="標楷體" w:hint="eastAsia"/>
          <w:color w:val="000000" w:themeColor="text1"/>
        </w:rPr>
        <w:t>必修課程成績單</w:t>
      </w:r>
      <w:r w:rsidRPr="00DD6608">
        <w:rPr>
          <w:rFonts w:eastAsia="標楷體" w:hAnsi="標楷體"/>
          <w:color w:val="000000" w:themeColor="text1"/>
        </w:rPr>
        <w:t>」者，</w:t>
      </w:r>
      <w:r w:rsidRPr="00DD6608">
        <w:rPr>
          <w:rFonts w:eastAsia="標楷體" w:hAnsi="標楷體" w:hint="eastAsia"/>
          <w:color w:val="000000" w:themeColor="text1"/>
        </w:rPr>
        <w:t>不予受理</w:t>
      </w:r>
      <w:r w:rsidRPr="00DD6608">
        <w:rPr>
          <w:rFonts w:eastAsia="標楷體" w:hAnsi="標楷體"/>
          <w:color w:val="000000" w:themeColor="text1"/>
        </w:rPr>
        <w:t>。</w:t>
      </w:r>
    </w:p>
    <w:p w:rsidR="00460F22" w:rsidRPr="00FF7947" w:rsidRDefault="00460F22" w:rsidP="00460F22">
      <w:pPr>
        <w:tabs>
          <w:tab w:val="left" w:pos="142"/>
          <w:tab w:val="left" w:pos="567"/>
          <w:tab w:val="left" w:pos="1276"/>
        </w:tabs>
        <w:ind w:left="1200"/>
        <w:rPr>
          <w:rFonts w:eastAsia="標楷體"/>
        </w:rPr>
      </w:pPr>
    </w:p>
    <w:p w:rsidR="00460F22" w:rsidRPr="00FF7947" w:rsidRDefault="00460F22" w:rsidP="00460F22">
      <w:pPr>
        <w:numPr>
          <w:ilvl w:val="0"/>
          <w:numId w:val="1"/>
        </w:numPr>
        <w:tabs>
          <w:tab w:val="left" w:pos="142"/>
          <w:tab w:val="left" w:pos="567"/>
        </w:tabs>
        <w:rPr>
          <w:rFonts w:eastAsia="標楷體"/>
        </w:rPr>
      </w:pPr>
      <w:r w:rsidRPr="00FF7947">
        <w:rPr>
          <w:rFonts w:eastAsia="標楷體" w:hAnsi="標楷體"/>
        </w:rPr>
        <w:t>其他</w:t>
      </w:r>
      <w:r w:rsidRPr="00FF7947">
        <w:rPr>
          <w:rFonts w:eastAsia="標楷體" w:hAnsi="標楷體" w:hint="eastAsia"/>
        </w:rPr>
        <w:t>未竟事宜，以及學生個別特殊情況，由科</w:t>
      </w:r>
      <w:proofErr w:type="gramStart"/>
      <w:r w:rsidRPr="00FF7947">
        <w:rPr>
          <w:rFonts w:eastAsia="標楷體" w:hAnsi="標楷體" w:hint="eastAsia"/>
        </w:rPr>
        <w:t>務</w:t>
      </w:r>
      <w:proofErr w:type="gramEnd"/>
      <w:r w:rsidRPr="00FF7947">
        <w:rPr>
          <w:rFonts w:eastAsia="標楷體" w:hAnsi="標楷體" w:hint="eastAsia"/>
        </w:rPr>
        <w:t>會議討論後決議。</w:t>
      </w:r>
    </w:p>
    <w:p w:rsidR="00460F22" w:rsidRDefault="00460F22" w:rsidP="00460F22">
      <w:pPr>
        <w:tabs>
          <w:tab w:val="left" w:pos="142"/>
          <w:tab w:val="left" w:pos="567"/>
        </w:tabs>
        <w:ind w:left="480"/>
        <w:rPr>
          <w:rFonts w:eastAsia="標楷體"/>
        </w:rPr>
      </w:pPr>
    </w:p>
    <w:p w:rsidR="00E70DB4" w:rsidRPr="00460F22" w:rsidRDefault="00E70DB4"/>
    <w:sectPr w:rsidR="00E70DB4" w:rsidRPr="00460F22" w:rsidSect="00460F22">
      <w:headerReference w:type="default" r:id="rId8"/>
      <w:pgSz w:w="11906" w:h="16838"/>
      <w:pgMar w:top="568" w:right="1274" w:bottom="851" w:left="1134" w:header="568"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0AA" w:rsidRDefault="00E650AA" w:rsidP="00460F22">
      <w:r>
        <w:separator/>
      </w:r>
    </w:p>
  </w:endnote>
  <w:endnote w:type="continuationSeparator" w:id="0">
    <w:p w:rsidR="00E650AA" w:rsidRDefault="00E650AA" w:rsidP="0046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標楷體">
    <w:panose1 w:val="030005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0AA" w:rsidRDefault="00E650AA" w:rsidP="00460F22">
      <w:r>
        <w:separator/>
      </w:r>
    </w:p>
  </w:footnote>
  <w:footnote w:type="continuationSeparator" w:id="0">
    <w:p w:rsidR="00E650AA" w:rsidRDefault="00E650AA" w:rsidP="00460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22" w:rsidRDefault="00460F22" w:rsidP="00460F22">
    <w:pPr>
      <w:pStyle w:val="a3"/>
      <w:jc w:val="center"/>
    </w:pPr>
    <w:r>
      <w:rPr>
        <w:noProof/>
      </w:rPr>
      <w:drawing>
        <wp:inline distT="0" distB="0" distL="0" distR="0" wp14:anchorId="660AD561" wp14:editId="48A8E1AC">
          <wp:extent cx="3466465" cy="699770"/>
          <wp:effectExtent l="0" t="0" r="635" b="5080"/>
          <wp:docPr id="1" name="圖片 1" descr="logo3-靈神諮商科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靈神諮商科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6465"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E0A"/>
    <w:multiLevelType w:val="hybridMultilevel"/>
    <w:tmpl w:val="2A60288C"/>
    <w:lvl w:ilvl="0" w:tplc="B1D6E14E">
      <w:start w:val="1"/>
      <w:numFmt w:val="taiwaneseCountingThousand"/>
      <w:lvlText w:val="%1、"/>
      <w:lvlJc w:val="left"/>
      <w:pPr>
        <w:ind w:left="480" w:hanging="480"/>
      </w:pPr>
      <w:rPr>
        <w:rFonts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673AC9"/>
    <w:multiLevelType w:val="hybridMultilevel"/>
    <w:tmpl w:val="965A5F24"/>
    <w:lvl w:ilvl="0" w:tplc="ECAADDB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22"/>
    <w:rsid w:val="00460F22"/>
    <w:rsid w:val="00E650AA"/>
    <w:rsid w:val="00E70D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F2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F22"/>
    <w:pPr>
      <w:tabs>
        <w:tab w:val="center" w:pos="4153"/>
        <w:tab w:val="right" w:pos="8306"/>
      </w:tabs>
      <w:snapToGrid w:val="0"/>
    </w:pPr>
    <w:rPr>
      <w:sz w:val="20"/>
      <w:szCs w:val="20"/>
    </w:rPr>
  </w:style>
  <w:style w:type="character" w:customStyle="1" w:styleId="a4">
    <w:name w:val="頁首 字元"/>
    <w:basedOn w:val="a0"/>
    <w:link w:val="a3"/>
    <w:uiPriority w:val="99"/>
    <w:rsid w:val="00460F22"/>
    <w:rPr>
      <w:rFonts w:ascii="Times New Roman" w:eastAsia="新細明體" w:hAnsi="Times New Roman" w:cs="Times New Roman"/>
      <w:sz w:val="20"/>
      <w:szCs w:val="20"/>
    </w:rPr>
  </w:style>
  <w:style w:type="paragraph" w:styleId="a5">
    <w:name w:val="footer"/>
    <w:basedOn w:val="a"/>
    <w:link w:val="a6"/>
    <w:uiPriority w:val="99"/>
    <w:unhideWhenUsed/>
    <w:rsid w:val="00460F22"/>
    <w:pPr>
      <w:tabs>
        <w:tab w:val="center" w:pos="4153"/>
        <w:tab w:val="right" w:pos="8306"/>
      </w:tabs>
      <w:snapToGrid w:val="0"/>
    </w:pPr>
    <w:rPr>
      <w:sz w:val="20"/>
      <w:szCs w:val="20"/>
    </w:rPr>
  </w:style>
  <w:style w:type="character" w:customStyle="1" w:styleId="a6">
    <w:name w:val="頁尾 字元"/>
    <w:basedOn w:val="a0"/>
    <w:link w:val="a5"/>
    <w:uiPriority w:val="99"/>
    <w:rsid w:val="00460F22"/>
    <w:rPr>
      <w:rFonts w:ascii="Times New Roman" w:eastAsia="新細明體" w:hAnsi="Times New Roman" w:cs="Times New Roman"/>
      <w:sz w:val="20"/>
      <w:szCs w:val="20"/>
    </w:rPr>
  </w:style>
  <w:style w:type="paragraph" w:styleId="a7">
    <w:name w:val="Balloon Text"/>
    <w:basedOn w:val="a"/>
    <w:link w:val="a8"/>
    <w:uiPriority w:val="99"/>
    <w:semiHidden/>
    <w:unhideWhenUsed/>
    <w:rsid w:val="00460F2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60F2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F2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F22"/>
    <w:pPr>
      <w:tabs>
        <w:tab w:val="center" w:pos="4153"/>
        <w:tab w:val="right" w:pos="8306"/>
      </w:tabs>
      <w:snapToGrid w:val="0"/>
    </w:pPr>
    <w:rPr>
      <w:sz w:val="20"/>
      <w:szCs w:val="20"/>
    </w:rPr>
  </w:style>
  <w:style w:type="character" w:customStyle="1" w:styleId="a4">
    <w:name w:val="頁首 字元"/>
    <w:basedOn w:val="a0"/>
    <w:link w:val="a3"/>
    <w:uiPriority w:val="99"/>
    <w:rsid w:val="00460F22"/>
    <w:rPr>
      <w:rFonts w:ascii="Times New Roman" w:eastAsia="新細明體" w:hAnsi="Times New Roman" w:cs="Times New Roman"/>
      <w:sz w:val="20"/>
      <w:szCs w:val="20"/>
    </w:rPr>
  </w:style>
  <w:style w:type="paragraph" w:styleId="a5">
    <w:name w:val="footer"/>
    <w:basedOn w:val="a"/>
    <w:link w:val="a6"/>
    <w:uiPriority w:val="99"/>
    <w:unhideWhenUsed/>
    <w:rsid w:val="00460F22"/>
    <w:pPr>
      <w:tabs>
        <w:tab w:val="center" w:pos="4153"/>
        <w:tab w:val="right" w:pos="8306"/>
      </w:tabs>
      <w:snapToGrid w:val="0"/>
    </w:pPr>
    <w:rPr>
      <w:sz w:val="20"/>
      <w:szCs w:val="20"/>
    </w:rPr>
  </w:style>
  <w:style w:type="character" w:customStyle="1" w:styleId="a6">
    <w:name w:val="頁尾 字元"/>
    <w:basedOn w:val="a0"/>
    <w:link w:val="a5"/>
    <w:uiPriority w:val="99"/>
    <w:rsid w:val="00460F22"/>
    <w:rPr>
      <w:rFonts w:ascii="Times New Roman" w:eastAsia="新細明體" w:hAnsi="Times New Roman" w:cs="Times New Roman"/>
      <w:sz w:val="20"/>
      <w:szCs w:val="20"/>
    </w:rPr>
  </w:style>
  <w:style w:type="paragraph" w:styleId="a7">
    <w:name w:val="Balloon Text"/>
    <w:basedOn w:val="a"/>
    <w:link w:val="a8"/>
    <w:uiPriority w:val="99"/>
    <w:semiHidden/>
    <w:unhideWhenUsed/>
    <w:rsid w:val="00460F2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60F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esther</cp:lastModifiedBy>
  <cp:revision>1</cp:revision>
  <dcterms:created xsi:type="dcterms:W3CDTF">2018-10-19T08:06:00Z</dcterms:created>
  <dcterms:modified xsi:type="dcterms:W3CDTF">2018-10-19T08:09:00Z</dcterms:modified>
</cp:coreProperties>
</file>